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4D2E1" w14:textId="77777777" w:rsidR="00FF6CAF" w:rsidRPr="000A11A1" w:rsidRDefault="005219D0" w:rsidP="005219D0">
      <w:pPr>
        <w:rPr>
          <w:sz w:val="24"/>
          <w:szCs w:val="24"/>
        </w:rPr>
      </w:pPr>
      <w:r w:rsidRPr="000A11A1">
        <w:rPr>
          <w:sz w:val="24"/>
          <w:szCs w:val="24"/>
        </w:rPr>
        <w:t xml:space="preserve">The University of Texas at San Antonio </w:t>
      </w:r>
    </w:p>
    <w:p w14:paraId="35040C28" w14:textId="77777777" w:rsidR="005219D0" w:rsidRPr="000A11A1" w:rsidRDefault="005219D0" w:rsidP="005219D0">
      <w:pPr>
        <w:rPr>
          <w:sz w:val="24"/>
          <w:szCs w:val="24"/>
        </w:rPr>
      </w:pPr>
      <w:r w:rsidRPr="000A11A1">
        <w:rPr>
          <w:sz w:val="24"/>
          <w:szCs w:val="24"/>
        </w:rPr>
        <w:t>Handbook of Operating Procedures</w:t>
      </w:r>
    </w:p>
    <w:p w14:paraId="672A6659" w14:textId="77507621" w:rsidR="005219D0" w:rsidRDefault="005219D0" w:rsidP="7DAB391B">
      <w:pPr>
        <w:rPr>
          <w:sz w:val="24"/>
          <w:szCs w:val="24"/>
        </w:rPr>
      </w:pPr>
      <w:r w:rsidRPr="7DAB391B">
        <w:rPr>
          <w:sz w:val="24"/>
          <w:szCs w:val="24"/>
        </w:rPr>
        <w:t xml:space="preserve">Chapter </w:t>
      </w:r>
      <w:r w:rsidR="00E503DC">
        <w:rPr>
          <w:sz w:val="24"/>
          <w:szCs w:val="24"/>
        </w:rPr>
        <w:t>XX</w:t>
      </w:r>
      <w:r w:rsidR="007407D2" w:rsidRPr="7DAB391B">
        <w:rPr>
          <w:sz w:val="24"/>
          <w:szCs w:val="24"/>
        </w:rPr>
        <w:t xml:space="preserve">– </w:t>
      </w:r>
      <w:r w:rsidR="00E503DC">
        <w:rPr>
          <w:sz w:val="24"/>
          <w:szCs w:val="24"/>
        </w:rPr>
        <w:t>Division</w:t>
      </w:r>
    </w:p>
    <w:p w14:paraId="75843747" w14:textId="0A7A1896" w:rsidR="040761C3" w:rsidRDefault="007C1031" w:rsidP="040761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Policy Number and Name</w:t>
      </w:r>
    </w:p>
    <w:p w14:paraId="46B29F0D" w14:textId="798DBA65" w:rsidR="00D603E5" w:rsidRPr="00C22E30" w:rsidRDefault="00000000" w:rsidP="00D603E5">
      <w:pPr>
        <w:outlineLvl w:val="1"/>
        <w:rPr>
          <w:b/>
          <w:bCs/>
          <w:color w:val="000000"/>
        </w:rPr>
      </w:pPr>
      <w:bookmarkStart w:id="0" w:name="RTFToC1"/>
      <w:bookmarkStart w:id="1" w:name="_POLICY_STATEMENT"/>
      <w:bookmarkEnd w:id="0"/>
      <w:bookmarkEnd w:id="1"/>
      <w:r>
        <w:rPr>
          <w:b/>
          <w:bCs/>
          <w:color w:val="000000"/>
        </w:rPr>
        <w:pict w14:anchorId="6D039B44">
          <v:rect id="_x0000_i1027" style="width:0;height:1.5pt" o:hralign="center" o:hrstd="t" o:hr="t" fillcolor="#aca899" stroked="f"/>
        </w:pict>
      </w:r>
      <w:r w:rsidR="00D603E5" w:rsidRPr="000A11A1">
        <w:rPr>
          <w:b/>
          <w:sz w:val="28"/>
          <w:szCs w:val="28"/>
        </w:rPr>
        <w:t xml:space="preserve">I. </w:t>
      </w:r>
      <w:r w:rsidR="00D603E5">
        <w:rPr>
          <w:b/>
          <w:sz w:val="28"/>
          <w:szCs w:val="28"/>
        </w:rPr>
        <w:t>POLICY STATEMENT</w:t>
      </w:r>
      <w:r>
        <w:rPr>
          <w:b/>
          <w:bCs/>
          <w:color w:val="000000"/>
        </w:rPr>
        <w:pict w14:anchorId="3E6869E0">
          <v:rect id="_x0000_i1028" style="width:0;height:1.5pt" o:hralign="center" o:hrstd="t" o:hr="t" fillcolor="#aca899" stroked="f"/>
        </w:pict>
      </w:r>
    </w:p>
    <w:p w14:paraId="60061E4C" w14:textId="25286AC0" w:rsidR="005D09A9" w:rsidRPr="00C22E30" w:rsidRDefault="007C1031" w:rsidP="000A11A1">
      <w:pPr>
        <w:outlineLvl w:val="1"/>
        <w:rPr>
          <w:b/>
          <w:bCs/>
          <w:color w:val="000000"/>
        </w:rPr>
      </w:pPr>
      <w:r w:rsidRPr="007C1031">
        <w:rPr>
          <w:b/>
          <w:bCs/>
          <w:sz w:val="24"/>
          <w:szCs w:val="24"/>
        </w:rPr>
        <w:t>Required</w:t>
      </w:r>
      <w:r>
        <w:rPr>
          <w:sz w:val="24"/>
          <w:szCs w:val="24"/>
        </w:rPr>
        <w:t>: Policy Statement</w:t>
      </w:r>
      <w:r w:rsidRPr="007C1031">
        <w:rPr>
          <w:sz w:val="24"/>
          <w:szCs w:val="24"/>
        </w:rPr>
        <w:t xml:space="preserve">. </w:t>
      </w:r>
    </w:p>
    <w:p w14:paraId="717F7311" w14:textId="39F23F6E" w:rsidR="007C1031" w:rsidRDefault="00000000">
      <w:pPr>
        <w:outlineLvl w:val="1"/>
        <w:rPr>
          <w:b/>
          <w:bCs/>
        </w:rPr>
      </w:pPr>
      <w:bookmarkStart w:id="2" w:name="RTFToC3a"/>
      <w:bookmarkStart w:id="3" w:name="_WHO_SHOULD_READ_THIS_POLICY"/>
      <w:bookmarkEnd w:id="2"/>
      <w:bookmarkEnd w:id="3"/>
      <w:r>
        <w:rPr>
          <w:b/>
          <w:bCs/>
        </w:rPr>
        <w:pict w14:anchorId="18B039C6">
          <v:rect id="_x0000_i1029" style="width:0;height:1.5pt" o:hralign="center" o:bullet="t" o:hrstd="t" o:hr="t" fillcolor="#aca899" stroked="f"/>
        </w:pict>
      </w:r>
      <w:r w:rsidR="007C1031" w:rsidRPr="007C1031">
        <w:rPr>
          <w:b/>
          <w:sz w:val="24"/>
          <w:szCs w:val="24"/>
        </w:rPr>
        <w:t>II. RATIONALE</w:t>
      </w:r>
      <w:r w:rsidR="007C1031" w:rsidRPr="007C1031">
        <w:t xml:space="preserve"> </w:t>
      </w:r>
      <w:r>
        <w:rPr>
          <w:b/>
          <w:bCs/>
        </w:rPr>
        <w:pict w14:anchorId="3BA52A96">
          <v:rect id="_x0000_i1030" style="width:0;height:1.5pt" o:hralign="center" o:hrstd="t" o:hr="t" fillcolor="#aca899" stroked="f"/>
        </w:pict>
      </w:r>
    </w:p>
    <w:p w14:paraId="7AADD423" w14:textId="3F03BC8B" w:rsidR="007C1031" w:rsidRPr="007C1031" w:rsidRDefault="007C1031" w:rsidP="007C1031">
      <w:pPr>
        <w:numPr>
          <w:ilvl w:val="0"/>
          <w:numId w:val="13"/>
        </w:numPr>
        <w:outlineLvl w:val="1"/>
        <w:rPr>
          <w:sz w:val="24"/>
          <w:szCs w:val="24"/>
        </w:rPr>
      </w:pPr>
      <w:r w:rsidRPr="007C1031">
        <w:rPr>
          <w:b/>
          <w:bCs/>
          <w:sz w:val="24"/>
          <w:szCs w:val="24"/>
        </w:rPr>
        <w:t>Required.</w:t>
      </w:r>
      <w:r w:rsidRPr="007C1031">
        <w:rPr>
          <w:sz w:val="24"/>
          <w:szCs w:val="24"/>
        </w:rPr>
        <w:t xml:space="preserve"> Provide the</w:t>
      </w:r>
      <w:r>
        <w:rPr>
          <w:sz w:val="24"/>
          <w:szCs w:val="24"/>
        </w:rPr>
        <w:t xml:space="preserve"> rationale of this policy</w:t>
      </w:r>
      <w:r w:rsidRPr="007C1031">
        <w:rPr>
          <w:sz w:val="24"/>
          <w:szCs w:val="24"/>
        </w:rPr>
        <w:t xml:space="preserve"> </w:t>
      </w:r>
    </w:p>
    <w:p w14:paraId="79B04251" w14:textId="77777777" w:rsidR="007C1031" w:rsidRPr="007C1031" w:rsidRDefault="007C1031" w:rsidP="007C1031">
      <w:pPr>
        <w:numPr>
          <w:ilvl w:val="1"/>
          <w:numId w:val="13"/>
        </w:numPr>
        <w:outlineLvl w:val="1"/>
        <w:rPr>
          <w:sz w:val="24"/>
          <w:szCs w:val="24"/>
        </w:rPr>
      </w:pPr>
      <w:r w:rsidRPr="007C1031">
        <w:rPr>
          <w:sz w:val="24"/>
          <w:szCs w:val="24"/>
        </w:rPr>
        <w:t>Rationale A.1</w:t>
      </w:r>
    </w:p>
    <w:p w14:paraId="79ED0426" w14:textId="77777777" w:rsidR="007C1031" w:rsidRPr="007C1031" w:rsidRDefault="007C1031" w:rsidP="007C1031">
      <w:pPr>
        <w:numPr>
          <w:ilvl w:val="2"/>
          <w:numId w:val="13"/>
        </w:numPr>
        <w:outlineLvl w:val="1"/>
        <w:rPr>
          <w:sz w:val="24"/>
          <w:szCs w:val="24"/>
        </w:rPr>
      </w:pPr>
      <w:r w:rsidRPr="007C1031">
        <w:rPr>
          <w:sz w:val="24"/>
          <w:szCs w:val="24"/>
        </w:rPr>
        <w:t>Rationale A.1.1</w:t>
      </w:r>
    </w:p>
    <w:p w14:paraId="14C52735" w14:textId="77777777" w:rsidR="007C1031" w:rsidRPr="007C1031" w:rsidRDefault="007C1031" w:rsidP="007C1031">
      <w:pPr>
        <w:numPr>
          <w:ilvl w:val="3"/>
          <w:numId w:val="13"/>
        </w:numPr>
        <w:outlineLvl w:val="1"/>
        <w:rPr>
          <w:sz w:val="24"/>
          <w:szCs w:val="24"/>
        </w:rPr>
      </w:pPr>
      <w:r w:rsidRPr="007C1031">
        <w:rPr>
          <w:sz w:val="24"/>
          <w:szCs w:val="24"/>
        </w:rPr>
        <w:t>Rationale A.1.1.1</w:t>
      </w:r>
    </w:p>
    <w:p w14:paraId="6A7DEA67" w14:textId="77777777" w:rsidR="007C1031" w:rsidRPr="007C1031" w:rsidRDefault="007C1031" w:rsidP="007C1031">
      <w:pPr>
        <w:numPr>
          <w:ilvl w:val="4"/>
          <w:numId w:val="13"/>
        </w:numPr>
        <w:outlineLvl w:val="1"/>
        <w:rPr>
          <w:sz w:val="24"/>
          <w:szCs w:val="24"/>
        </w:rPr>
      </w:pPr>
      <w:r w:rsidRPr="007C1031">
        <w:rPr>
          <w:sz w:val="24"/>
          <w:szCs w:val="24"/>
        </w:rPr>
        <w:t>Rationale A.1.1.1.a</w:t>
      </w:r>
    </w:p>
    <w:p w14:paraId="1D783EF2" w14:textId="0D64FEE9" w:rsidR="007C1031" w:rsidRDefault="007C1031" w:rsidP="007C1031">
      <w:pPr>
        <w:numPr>
          <w:ilvl w:val="5"/>
          <w:numId w:val="13"/>
        </w:numPr>
        <w:outlineLvl w:val="1"/>
        <w:rPr>
          <w:sz w:val="24"/>
          <w:szCs w:val="24"/>
        </w:rPr>
      </w:pPr>
      <w:r w:rsidRPr="007C1031">
        <w:rPr>
          <w:sz w:val="24"/>
          <w:szCs w:val="24"/>
        </w:rPr>
        <w:t>Rationale A.1.1.1.a. i</w:t>
      </w:r>
    </w:p>
    <w:p w14:paraId="7693F606" w14:textId="2CCBA036" w:rsidR="007C1031" w:rsidRPr="007C1031" w:rsidRDefault="007C1031" w:rsidP="007C1031">
      <w:pPr>
        <w:numPr>
          <w:ilvl w:val="0"/>
          <w:numId w:val="13"/>
        </w:numPr>
        <w:outlineLvl w:val="1"/>
        <w:rPr>
          <w:sz w:val="24"/>
          <w:szCs w:val="24"/>
        </w:rPr>
      </w:pPr>
      <w:r>
        <w:rPr>
          <w:sz w:val="24"/>
          <w:szCs w:val="24"/>
        </w:rPr>
        <w:t>Rationale B</w:t>
      </w:r>
    </w:p>
    <w:p w14:paraId="20D5A046" w14:textId="77777777" w:rsidR="000A11A1" w:rsidRPr="000A11A1" w:rsidRDefault="00000000" w:rsidP="000A11A1">
      <w:pPr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pict w14:anchorId="3D8EF77A">
          <v:rect id="_x0000_i1031" style="width:0;height:1.5pt" o:hralign="center" o:bullet="t" o:hrstd="t" o:hr="t" fillcolor="#aca899" stroked="f"/>
        </w:pict>
      </w:r>
      <w:r w:rsidR="000A11A1" w:rsidRPr="000A11A1">
        <w:rPr>
          <w:b/>
          <w:sz w:val="28"/>
          <w:szCs w:val="28"/>
        </w:rPr>
        <w:t>III. SCOPE</w:t>
      </w:r>
    </w:p>
    <w:p w14:paraId="22449264" w14:textId="77777777" w:rsidR="00C37BCF" w:rsidRDefault="00000000" w:rsidP="00415568">
      <w:pPr>
        <w:spacing w:after="80"/>
        <w:rPr>
          <w:bCs/>
        </w:rPr>
      </w:pPr>
      <w:r>
        <w:rPr>
          <w:bCs/>
        </w:rPr>
        <w:pict w14:anchorId="075D17F8">
          <v:rect id="_x0000_i1032" style="width:0;height:1.5pt" o:hralign="center" o:bullet="t" o:hrstd="t" o:hr="t" fillcolor="#aca899" stroked="f"/>
        </w:pict>
      </w:r>
    </w:p>
    <w:p w14:paraId="5DA72F9B" w14:textId="327F6E7D" w:rsidR="0002073E" w:rsidRPr="0002073E" w:rsidRDefault="0002073E" w:rsidP="007C1031">
      <w:pPr>
        <w:numPr>
          <w:ilvl w:val="0"/>
          <w:numId w:val="16"/>
        </w:numPr>
        <w:spacing w:before="100" w:beforeAutospacing="1" w:after="100" w:afterAutospacing="1"/>
        <w:outlineLvl w:val="1"/>
        <w:rPr>
          <w:color w:val="000000"/>
          <w:sz w:val="24"/>
          <w:szCs w:val="24"/>
        </w:rPr>
      </w:pPr>
      <w:bookmarkStart w:id="4" w:name="_Hlk100138661"/>
      <w:r w:rsidRPr="00D70F8A">
        <w:rPr>
          <w:b/>
          <w:bCs/>
          <w:color w:val="000000" w:themeColor="text1"/>
          <w:sz w:val="24"/>
          <w:szCs w:val="24"/>
        </w:rPr>
        <w:t>Required.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C37BCF">
        <w:rPr>
          <w:bCs/>
          <w:color w:val="000000"/>
          <w:sz w:val="24"/>
          <w:szCs w:val="36"/>
        </w:rPr>
        <w:t>Provide the reason the policy exists and the problem or conflict the policy will resolve for this policy.</w:t>
      </w:r>
    </w:p>
    <w:p w14:paraId="6306F8D8" w14:textId="235D3F36" w:rsidR="0002073E" w:rsidRDefault="0002073E" w:rsidP="007C1031">
      <w:pPr>
        <w:numPr>
          <w:ilvl w:val="1"/>
          <w:numId w:val="16"/>
        </w:numPr>
        <w:spacing w:before="100" w:beforeAutospacing="1" w:after="100" w:afterAutospacing="1"/>
        <w:outlineLvl w:val="1"/>
        <w:rPr>
          <w:color w:val="000000"/>
          <w:sz w:val="24"/>
          <w:szCs w:val="24"/>
        </w:rPr>
      </w:pPr>
      <w:r w:rsidRPr="0002073E">
        <w:rPr>
          <w:sz w:val="24"/>
          <w:szCs w:val="24"/>
        </w:rPr>
        <w:t>Rationale A.</w:t>
      </w:r>
      <w:r>
        <w:rPr>
          <w:sz w:val="24"/>
          <w:szCs w:val="24"/>
        </w:rPr>
        <w:t>1</w:t>
      </w:r>
    </w:p>
    <w:p w14:paraId="5BC581BC" w14:textId="2764FEC5" w:rsidR="0002073E" w:rsidRPr="0002073E" w:rsidRDefault="0002073E" w:rsidP="007C1031">
      <w:pPr>
        <w:numPr>
          <w:ilvl w:val="2"/>
          <w:numId w:val="16"/>
        </w:numPr>
        <w:spacing w:before="100" w:beforeAutospacing="1" w:after="100" w:afterAutospacing="1"/>
        <w:outlineLvl w:val="1"/>
        <w:rPr>
          <w:color w:val="000000"/>
          <w:sz w:val="24"/>
          <w:szCs w:val="24"/>
        </w:rPr>
      </w:pPr>
      <w:r w:rsidRPr="0002073E">
        <w:rPr>
          <w:sz w:val="24"/>
          <w:szCs w:val="24"/>
        </w:rPr>
        <w:t>Rationale A.</w:t>
      </w:r>
      <w:r>
        <w:rPr>
          <w:sz w:val="24"/>
          <w:szCs w:val="24"/>
        </w:rPr>
        <w:t>1</w:t>
      </w:r>
      <w:r w:rsidRPr="0002073E">
        <w:rPr>
          <w:sz w:val="24"/>
          <w:szCs w:val="24"/>
        </w:rPr>
        <w:t>.1</w:t>
      </w:r>
    </w:p>
    <w:p w14:paraId="446F76E0" w14:textId="77777777" w:rsidR="0002073E" w:rsidRDefault="0002073E" w:rsidP="007C1031">
      <w:pPr>
        <w:numPr>
          <w:ilvl w:val="3"/>
          <w:numId w:val="1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Rationale A.1.1.1</w:t>
      </w:r>
    </w:p>
    <w:p w14:paraId="3D4A25CE" w14:textId="77777777" w:rsidR="0002073E" w:rsidRDefault="0002073E" w:rsidP="007C1031">
      <w:pPr>
        <w:numPr>
          <w:ilvl w:val="4"/>
          <w:numId w:val="1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 w:rsidRPr="0002073E">
        <w:rPr>
          <w:sz w:val="24"/>
          <w:szCs w:val="24"/>
        </w:rPr>
        <w:t>Rationale A.</w:t>
      </w:r>
      <w:r>
        <w:rPr>
          <w:sz w:val="24"/>
          <w:szCs w:val="24"/>
        </w:rPr>
        <w:t>1</w:t>
      </w:r>
      <w:r w:rsidRPr="0002073E">
        <w:rPr>
          <w:sz w:val="24"/>
          <w:szCs w:val="24"/>
        </w:rPr>
        <w:t>.1.1.a</w:t>
      </w:r>
    </w:p>
    <w:p w14:paraId="6280088B" w14:textId="2832D5EC" w:rsidR="0002073E" w:rsidRPr="0002073E" w:rsidRDefault="0002073E" w:rsidP="007C1031">
      <w:pPr>
        <w:numPr>
          <w:ilvl w:val="5"/>
          <w:numId w:val="1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 w:rsidRPr="0002073E">
        <w:rPr>
          <w:sz w:val="24"/>
          <w:szCs w:val="24"/>
        </w:rPr>
        <w:t>Rationale A.</w:t>
      </w:r>
      <w:r>
        <w:rPr>
          <w:sz w:val="24"/>
          <w:szCs w:val="24"/>
        </w:rPr>
        <w:t>1</w:t>
      </w:r>
      <w:r w:rsidRPr="0002073E">
        <w:rPr>
          <w:sz w:val="24"/>
          <w:szCs w:val="24"/>
        </w:rPr>
        <w:t>.1.1.a. i</w:t>
      </w:r>
    </w:p>
    <w:bookmarkEnd w:id="4"/>
    <w:p w14:paraId="4B94D5A5" w14:textId="0EC422EB" w:rsidR="000A11A1" w:rsidRPr="000C6B09" w:rsidRDefault="00000000" w:rsidP="000A11A1">
      <w:pPr>
        <w:outlineLvl w:val="1"/>
        <w:rPr>
          <w:b/>
          <w:bCs/>
          <w:color w:val="FF0000"/>
        </w:rPr>
      </w:pPr>
      <w:r>
        <w:rPr>
          <w:b/>
          <w:bCs/>
          <w:color w:val="FF0000"/>
        </w:rPr>
        <w:pict w14:anchorId="651EFF71">
          <v:rect id="_x0000_i1033" style="width:0;height:1.5pt" o:hralign="center" o:hrstd="t" o:hr="t" fillcolor="#aca899" stroked="f"/>
        </w:pict>
      </w:r>
      <w:r w:rsidR="000A11A1" w:rsidRPr="000A11A1">
        <w:rPr>
          <w:b/>
          <w:sz w:val="28"/>
          <w:szCs w:val="28"/>
        </w:rPr>
        <w:t>IV. WEBSITE ADDRESS FOR THIS POLICY</w:t>
      </w:r>
      <w:r>
        <w:rPr>
          <w:b/>
          <w:bCs/>
          <w:color w:val="FF0000"/>
        </w:rPr>
        <w:pict w14:anchorId="317477A7">
          <v:rect id="_x0000_i1034" style="width:0;height:1.5pt" o:hralign="center" o:hrstd="t" o:hr="t" fillcolor="#aca899" stroked="f"/>
        </w:pict>
      </w:r>
    </w:p>
    <w:p w14:paraId="490E85C6" w14:textId="61135E03" w:rsidR="0043650F" w:rsidRPr="0043650F" w:rsidRDefault="0043650F">
      <w:pPr>
        <w:outlineLvl w:val="1"/>
        <w:rPr>
          <w:sz w:val="24"/>
          <w:szCs w:val="24"/>
        </w:rPr>
      </w:pPr>
      <w:r w:rsidRPr="0043650F">
        <w:rPr>
          <w:sz w:val="24"/>
          <w:szCs w:val="24"/>
        </w:rPr>
        <w:t>http://www.utsa.edu/hop/chapterxx/xx.xx.html</w:t>
      </w:r>
    </w:p>
    <w:p w14:paraId="4101652C" w14:textId="37478DAA" w:rsidR="00FA6C65" w:rsidRPr="000D1987" w:rsidRDefault="00000000" w:rsidP="000D1987">
      <w:pPr>
        <w:keepNext/>
        <w:keepLines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pict w14:anchorId="158AE316">
          <v:rect id="_x0000_i1035" style="width:0;height:1.5pt" o:hralign="center" o:hrstd="t" o:hr="t" fillcolor="#aca899" stroked="f"/>
        </w:pict>
      </w:r>
      <w:r w:rsidR="000A11A1" w:rsidRPr="000A11A1">
        <w:rPr>
          <w:b/>
          <w:sz w:val="28"/>
          <w:szCs w:val="28"/>
        </w:rPr>
        <w:t>V. RELATED STATUTES, POLICIES, REQUIREMENTS</w:t>
      </w:r>
      <w:r w:rsidR="0043650F">
        <w:rPr>
          <w:b/>
          <w:sz w:val="28"/>
          <w:szCs w:val="28"/>
        </w:rPr>
        <w:t>,</w:t>
      </w:r>
      <w:r w:rsidR="000A11A1" w:rsidRPr="000A11A1">
        <w:rPr>
          <w:b/>
          <w:sz w:val="28"/>
          <w:szCs w:val="28"/>
        </w:rPr>
        <w:t xml:space="preserve"> OR STANDARDS</w:t>
      </w:r>
      <w:r>
        <w:rPr>
          <w:b/>
          <w:bCs/>
          <w:color w:val="000000"/>
        </w:rPr>
        <w:pict w14:anchorId="608EFA69">
          <v:rect id="_x0000_i1036" style="width:0;height:1.5pt" o:hralign="center" o:hrstd="t" o:hr="t" fillcolor="#aca899" stroked="f"/>
        </w:pict>
      </w:r>
    </w:p>
    <w:p w14:paraId="2BA4A457" w14:textId="427FFD07" w:rsidR="000D1987" w:rsidRPr="00305673" w:rsidRDefault="000D1987" w:rsidP="7BCBD5DD">
      <w:pPr>
        <w:numPr>
          <w:ilvl w:val="0"/>
          <w:numId w:val="3"/>
        </w:numPr>
        <w:spacing w:before="100" w:beforeAutospacing="1" w:after="100" w:afterAutospacing="1"/>
        <w:outlineLvl w:val="1"/>
        <w:rPr>
          <w:b/>
          <w:bCs/>
          <w:color w:val="000000"/>
          <w:sz w:val="24"/>
          <w:szCs w:val="24"/>
        </w:rPr>
      </w:pPr>
      <w:bookmarkStart w:id="5" w:name="_Toc77773408"/>
      <w:bookmarkStart w:id="6" w:name="_Toc77773409"/>
      <w:r w:rsidRPr="7BCBD5DD">
        <w:rPr>
          <w:b/>
          <w:bCs/>
          <w:color w:val="000000" w:themeColor="text1"/>
          <w:sz w:val="24"/>
          <w:szCs w:val="24"/>
        </w:rPr>
        <w:t>University of Texas System Policies or the Board of Regents' Rules &amp; Regulation</w:t>
      </w:r>
      <w:bookmarkEnd w:id="5"/>
    </w:p>
    <w:p w14:paraId="0F09BBC8" w14:textId="623EABE7" w:rsidR="000D1987" w:rsidRPr="00C37BCF" w:rsidRDefault="000D1987" w:rsidP="00302AF8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bookmarkStart w:id="7" w:name="_Toc77773410"/>
      <w:bookmarkEnd w:id="6"/>
      <w:r w:rsidRPr="040761C3">
        <w:rPr>
          <w:sz w:val="24"/>
          <w:szCs w:val="24"/>
        </w:rPr>
        <w:t xml:space="preserve">UT System </w:t>
      </w:r>
      <w:r w:rsidRPr="040761C3">
        <w:rPr>
          <w:color w:val="000000" w:themeColor="text1"/>
          <w:sz w:val="24"/>
          <w:szCs w:val="24"/>
        </w:rPr>
        <w:t xml:space="preserve">Board of Regents’ </w:t>
      </w:r>
      <w:r w:rsidR="00C37BCF" w:rsidRPr="00C37BCF">
        <w:rPr>
          <w:sz w:val="24"/>
          <w:szCs w:val="24"/>
        </w:rPr>
        <w:t>1</w:t>
      </w:r>
      <w:bookmarkEnd w:id="7"/>
    </w:p>
    <w:p w14:paraId="1955B315" w14:textId="6DEB2607" w:rsidR="00C37BCF" w:rsidRPr="00305673" w:rsidRDefault="00C37BCF" w:rsidP="00302AF8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 w:rsidRPr="040761C3">
        <w:rPr>
          <w:sz w:val="24"/>
          <w:szCs w:val="24"/>
        </w:rPr>
        <w:t xml:space="preserve">UT System </w:t>
      </w:r>
      <w:r w:rsidRPr="040761C3">
        <w:rPr>
          <w:color w:val="000000" w:themeColor="text1"/>
          <w:sz w:val="24"/>
          <w:szCs w:val="24"/>
        </w:rPr>
        <w:t xml:space="preserve">Board of Regents’ </w:t>
      </w:r>
      <w:r w:rsidRPr="00C37BCF">
        <w:rPr>
          <w:sz w:val="24"/>
          <w:szCs w:val="24"/>
        </w:rPr>
        <w:t>1</w:t>
      </w:r>
    </w:p>
    <w:p w14:paraId="65B33B39" w14:textId="77777777" w:rsidR="001637C2" w:rsidRPr="005032F1" w:rsidRDefault="001637C2" w:rsidP="001637C2">
      <w:pPr>
        <w:numPr>
          <w:ilvl w:val="0"/>
          <w:numId w:val="3"/>
        </w:numPr>
        <w:spacing w:before="100" w:beforeAutospacing="1" w:after="100" w:afterAutospacing="1"/>
        <w:outlineLvl w:val="1"/>
        <w:rPr>
          <w:b/>
          <w:bCs/>
          <w:color w:val="000000"/>
          <w:sz w:val="24"/>
          <w:szCs w:val="36"/>
        </w:rPr>
      </w:pPr>
      <w:r w:rsidRPr="005032F1">
        <w:rPr>
          <w:b/>
          <w:bCs/>
          <w:sz w:val="24"/>
          <w:szCs w:val="24"/>
        </w:rPr>
        <w:t>Federal Statutes</w:t>
      </w:r>
    </w:p>
    <w:p w14:paraId="27F3F69D" w14:textId="77777777" w:rsidR="001637C2" w:rsidRPr="004019BD" w:rsidRDefault="001637C2" w:rsidP="001637C2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Constitution 1</w:t>
      </w:r>
    </w:p>
    <w:p w14:paraId="5548B701" w14:textId="77777777" w:rsidR="001637C2" w:rsidRPr="005249B2" w:rsidRDefault="001637C2" w:rsidP="001637C2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Federal Statue 2</w:t>
      </w:r>
    </w:p>
    <w:p w14:paraId="61A196A0" w14:textId="77777777" w:rsidR="001637C2" w:rsidRPr="00BF5F31" w:rsidRDefault="001637C2" w:rsidP="001637C2">
      <w:pPr>
        <w:numPr>
          <w:ilvl w:val="0"/>
          <w:numId w:val="3"/>
        </w:numPr>
        <w:spacing w:before="100" w:beforeAutospacing="1" w:after="100" w:afterAutospacing="1"/>
        <w:outlineLvl w:val="1"/>
        <w:rPr>
          <w:b/>
          <w:bCs/>
          <w:color w:val="000000"/>
          <w:sz w:val="24"/>
          <w:szCs w:val="36"/>
        </w:rPr>
      </w:pPr>
      <w:r w:rsidRPr="00BF5F31">
        <w:rPr>
          <w:b/>
          <w:bCs/>
          <w:sz w:val="24"/>
          <w:szCs w:val="24"/>
        </w:rPr>
        <w:t>State Statutes</w:t>
      </w:r>
    </w:p>
    <w:p w14:paraId="0F1C5C3C" w14:textId="77777777" w:rsidR="001637C2" w:rsidRPr="00E827DA" w:rsidRDefault="001637C2" w:rsidP="001637C2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Texas Government Code 1</w:t>
      </w:r>
    </w:p>
    <w:p w14:paraId="4E0B10AF" w14:textId="77777777" w:rsidR="001637C2" w:rsidRPr="005249B2" w:rsidRDefault="001637C2" w:rsidP="001637C2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lastRenderedPageBreak/>
        <w:t>Texas Education Code 2</w:t>
      </w:r>
    </w:p>
    <w:p w14:paraId="198BEDD5" w14:textId="77777777" w:rsidR="001637C2" w:rsidRPr="005032F1" w:rsidRDefault="001637C2" w:rsidP="001637C2">
      <w:pPr>
        <w:numPr>
          <w:ilvl w:val="0"/>
          <w:numId w:val="3"/>
        </w:numPr>
        <w:spacing w:before="100" w:beforeAutospacing="1" w:after="100" w:afterAutospacing="1"/>
        <w:outlineLvl w:val="1"/>
        <w:rPr>
          <w:b/>
          <w:bCs/>
          <w:color w:val="000000"/>
          <w:sz w:val="24"/>
          <w:szCs w:val="36"/>
        </w:rPr>
      </w:pPr>
      <w:r w:rsidRPr="005032F1">
        <w:rPr>
          <w:b/>
          <w:bCs/>
          <w:sz w:val="24"/>
          <w:szCs w:val="24"/>
        </w:rPr>
        <w:t>UTSA HOP Policies</w:t>
      </w:r>
    </w:p>
    <w:p w14:paraId="282FB935" w14:textId="77777777" w:rsidR="001637C2" w:rsidRPr="00E827DA" w:rsidRDefault="001637C2" w:rsidP="001637C2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UTSA HOP 1</w:t>
      </w:r>
    </w:p>
    <w:p w14:paraId="49E0DBE7" w14:textId="77777777" w:rsidR="001637C2" w:rsidRPr="004019BD" w:rsidRDefault="001637C2" w:rsidP="001637C2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UTSA HOP 2</w:t>
      </w:r>
    </w:p>
    <w:p w14:paraId="526108DB" w14:textId="77777777" w:rsidR="001637C2" w:rsidRPr="005032F1" w:rsidRDefault="001637C2" w:rsidP="001637C2">
      <w:pPr>
        <w:numPr>
          <w:ilvl w:val="0"/>
          <w:numId w:val="3"/>
        </w:numPr>
        <w:spacing w:before="100" w:beforeAutospacing="1" w:after="100" w:afterAutospacing="1"/>
        <w:outlineLvl w:val="1"/>
        <w:rPr>
          <w:b/>
          <w:bCs/>
          <w:color w:val="000000"/>
          <w:sz w:val="24"/>
          <w:szCs w:val="36"/>
        </w:rPr>
      </w:pPr>
      <w:r w:rsidRPr="005032F1">
        <w:rPr>
          <w:b/>
          <w:bCs/>
          <w:sz w:val="24"/>
          <w:szCs w:val="24"/>
        </w:rPr>
        <w:t>Other Policies and Standards</w:t>
      </w:r>
    </w:p>
    <w:p w14:paraId="6F9D8E86" w14:textId="77777777" w:rsidR="001637C2" w:rsidRPr="00E827DA" w:rsidRDefault="001637C2" w:rsidP="001637C2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Student Handbook 1</w:t>
      </w:r>
    </w:p>
    <w:p w14:paraId="0A71AA23" w14:textId="77777777" w:rsidR="001637C2" w:rsidRPr="00E827DA" w:rsidRDefault="001637C2" w:rsidP="001637C2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Guidelines 2</w:t>
      </w:r>
    </w:p>
    <w:p w14:paraId="646BFD70" w14:textId="5B8CD64F" w:rsidR="000D1987" w:rsidRPr="005032F1" w:rsidRDefault="001637C2" w:rsidP="00F23AAA">
      <w:pPr>
        <w:numPr>
          <w:ilvl w:val="1"/>
          <w:numId w:val="3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FMOG</w:t>
      </w:r>
    </w:p>
    <w:p w14:paraId="4B99056E" w14:textId="73518578" w:rsidR="000A11A1" w:rsidRPr="0055318D" w:rsidRDefault="00000000" w:rsidP="000A11A1">
      <w:pPr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pict w14:anchorId="1D94DF68">
          <v:rect id="_x0000_i1037" style="width:0;height:1.5pt" o:hralign="center" o:hrstd="t" o:hr="t" fillcolor="#aca899" stroked="f"/>
        </w:pict>
      </w:r>
      <w:bookmarkStart w:id="8" w:name="RTFToC4"/>
      <w:bookmarkStart w:id="9" w:name="_CONTACTS"/>
      <w:bookmarkEnd w:id="8"/>
      <w:bookmarkEnd w:id="9"/>
      <w:r w:rsidR="000A11A1" w:rsidRPr="000A11A1">
        <w:rPr>
          <w:b/>
          <w:sz w:val="28"/>
          <w:szCs w:val="28"/>
        </w:rPr>
        <w:t>VI. CONTACTS</w:t>
      </w:r>
      <w:r>
        <w:rPr>
          <w:b/>
          <w:bCs/>
          <w:color w:val="000000"/>
        </w:rPr>
        <w:pict w14:anchorId="05852451">
          <v:rect id="_x0000_i1038" style="width:0;height:1.5pt" o:hralign="center" o:hrstd="t" o:hr="t" fillcolor="#aca899" stroked="f"/>
        </w:pict>
      </w:r>
    </w:p>
    <w:p w14:paraId="4DDBEF00" w14:textId="1A34123D" w:rsidR="000A11A1" w:rsidRPr="002110DC" w:rsidRDefault="00F23AAA" w:rsidP="000A11A1">
      <w:pPr>
        <w:pStyle w:val="NormalWeb"/>
        <w:rPr>
          <w:color w:val="auto"/>
          <w:sz w:val="24"/>
          <w:szCs w:val="24"/>
        </w:rPr>
      </w:pPr>
      <w:r w:rsidRPr="0059647D">
        <w:rPr>
          <w:color w:val="auto"/>
          <w:sz w:val="24"/>
          <w:szCs w:val="24"/>
        </w:rPr>
        <w:t xml:space="preserve">If you have any questions about this </w:t>
      </w:r>
      <w:r w:rsidR="0002073E">
        <w:rPr>
          <w:color w:val="auto"/>
          <w:sz w:val="24"/>
          <w:szCs w:val="24"/>
        </w:rPr>
        <w:t>HOP XX. Name</w:t>
      </w:r>
      <w:r w:rsidRPr="0059647D">
        <w:rPr>
          <w:color w:val="auto"/>
          <w:sz w:val="24"/>
          <w:szCs w:val="24"/>
        </w:rPr>
        <w:t xml:space="preserve"> Policy, contact the following office(s):</w:t>
      </w:r>
      <w:r w:rsidRPr="0059647D">
        <w:rPr>
          <w:color w:val="auto"/>
          <w:sz w:val="24"/>
          <w:szCs w:val="24"/>
        </w:rPr>
        <w:br/>
      </w:r>
    </w:p>
    <w:p w14:paraId="29C7788D" w14:textId="77777777" w:rsidR="002110DC" w:rsidRPr="002110DC" w:rsidRDefault="002110DC" w:rsidP="002110DC">
      <w:pPr>
        <w:numPr>
          <w:ilvl w:val="0"/>
          <w:numId w:val="4"/>
        </w:numPr>
        <w:outlineLvl w:val="1"/>
        <w:rPr>
          <w:sz w:val="24"/>
          <w:szCs w:val="24"/>
        </w:rPr>
      </w:pPr>
      <w:r w:rsidRPr="002110DC">
        <w:rPr>
          <w:sz w:val="24"/>
          <w:szCs w:val="24"/>
        </w:rPr>
        <w:t>The Office A</w:t>
      </w:r>
      <w:r w:rsidRPr="002110DC">
        <w:rPr>
          <w:sz w:val="24"/>
          <w:szCs w:val="24"/>
        </w:rPr>
        <w:br/>
        <w:t>Phone Number Office A</w:t>
      </w:r>
    </w:p>
    <w:p w14:paraId="64687071" w14:textId="77777777" w:rsidR="002110DC" w:rsidRPr="002110DC" w:rsidRDefault="002110DC" w:rsidP="002110DC">
      <w:pPr>
        <w:numPr>
          <w:ilvl w:val="0"/>
          <w:numId w:val="4"/>
        </w:numPr>
        <w:outlineLvl w:val="1"/>
        <w:rPr>
          <w:sz w:val="24"/>
          <w:szCs w:val="24"/>
        </w:rPr>
      </w:pPr>
      <w:r w:rsidRPr="002110DC">
        <w:rPr>
          <w:sz w:val="24"/>
          <w:szCs w:val="24"/>
        </w:rPr>
        <w:t>The Office B</w:t>
      </w:r>
    </w:p>
    <w:p w14:paraId="1154D38C" w14:textId="77777777" w:rsidR="000A11A1" w:rsidRPr="000A11A1" w:rsidRDefault="00000000" w:rsidP="000A11A1">
      <w:pPr>
        <w:keepNext/>
        <w:keepLines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pict w14:anchorId="517EF276">
          <v:rect id="_x0000_i1039" style="width:0;height:1.5pt" o:hralign="center" o:hrstd="t" o:hr="t" fillcolor="#aca899" stroked="f"/>
        </w:pict>
      </w:r>
      <w:r w:rsidR="000A11A1" w:rsidRPr="000A11A1">
        <w:rPr>
          <w:b/>
          <w:sz w:val="28"/>
          <w:szCs w:val="28"/>
        </w:rPr>
        <w:t xml:space="preserve">VII. DEFINITIONS   </w:t>
      </w:r>
    </w:p>
    <w:p w14:paraId="7D7AA67B" w14:textId="77777777" w:rsidR="000D1987" w:rsidRDefault="00000000" w:rsidP="00F23AAA">
      <w:pPr>
        <w:pStyle w:val="NormalWeb"/>
        <w:rPr>
          <w:b/>
          <w:bCs/>
          <w:color w:val="000000"/>
        </w:rPr>
      </w:pPr>
      <w:r>
        <w:rPr>
          <w:b/>
          <w:bCs/>
          <w:color w:val="000000"/>
        </w:rPr>
        <w:pict w14:anchorId="7C0F746C">
          <v:rect id="_x0000_i1040" style="width:0;height:1.5pt" o:hralign="center" o:bullet="t" o:hrstd="t" o:hr="t" fillcolor="#aca899" stroked="f"/>
        </w:pict>
      </w:r>
    </w:p>
    <w:p w14:paraId="401A0963" w14:textId="62977705" w:rsidR="00D70F8A" w:rsidRPr="002110DC" w:rsidRDefault="00D70F8A" w:rsidP="002110DC">
      <w:pPr>
        <w:numPr>
          <w:ilvl w:val="0"/>
          <w:numId w:val="17"/>
        </w:numPr>
        <w:spacing w:before="100" w:beforeAutospacing="1" w:after="100" w:afterAutospacing="1"/>
        <w:outlineLvl w:val="1"/>
        <w:rPr>
          <w:b/>
          <w:bCs/>
          <w:color w:val="000000"/>
          <w:sz w:val="24"/>
          <w:szCs w:val="24"/>
        </w:rPr>
      </w:pPr>
      <w:bookmarkStart w:id="10" w:name="_Hlk99629447"/>
      <w:r w:rsidRPr="002110DC">
        <w:rPr>
          <w:b/>
          <w:bCs/>
          <w:color w:val="000000" w:themeColor="text1"/>
          <w:sz w:val="24"/>
          <w:szCs w:val="24"/>
        </w:rPr>
        <w:t>Definition A</w:t>
      </w:r>
    </w:p>
    <w:p w14:paraId="41E6F062" w14:textId="2AC6043F" w:rsidR="00D70F8A" w:rsidRPr="00FE69F6" w:rsidRDefault="00D70F8A" w:rsidP="002110DC">
      <w:pPr>
        <w:numPr>
          <w:ilvl w:val="1"/>
          <w:numId w:val="17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Definition A.1</w:t>
      </w:r>
    </w:p>
    <w:p w14:paraId="53A0BC23" w14:textId="0E6193C8" w:rsidR="00D70F8A" w:rsidRPr="00C37BCF" w:rsidRDefault="00D70F8A" w:rsidP="002110DC">
      <w:pPr>
        <w:numPr>
          <w:ilvl w:val="1"/>
          <w:numId w:val="17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Definition A.2</w:t>
      </w:r>
    </w:p>
    <w:p w14:paraId="585E7111" w14:textId="7FE4EB5B" w:rsidR="00D70F8A" w:rsidRPr="00C37BCF" w:rsidRDefault="00D70F8A" w:rsidP="002110DC">
      <w:pPr>
        <w:numPr>
          <w:ilvl w:val="2"/>
          <w:numId w:val="17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Definition A.2.1</w:t>
      </w:r>
    </w:p>
    <w:p w14:paraId="3A2477A9" w14:textId="66DE1712" w:rsidR="00D70F8A" w:rsidRPr="00C37BCF" w:rsidRDefault="00D70F8A" w:rsidP="002110DC">
      <w:pPr>
        <w:numPr>
          <w:ilvl w:val="3"/>
          <w:numId w:val="17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Definition A.2.1.1</w:t>
      </w:r>
    </w:p>
    <w:p w14:paraId="240F6A1C" w14:textId="04845054" w:rsidR="00D70F8A" w:rsidRPr="00FE69F6" w:rsidRDefault="00D70F8A" w:rsidP="002110DC">
      <w:pPr>
        <w:numPr>
          <w:ilvl w:val="4"/>
          <w:numId w:val="17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Definition A.2.1.1.a</w:t>
      </w:r>
    </w:p>
    <w:p w14:paraId="7E66743B" w14:textId="6BB6248A" w:rsidR="00D70F8A" w:rsidRPr="002110DC" w:rsidRDefault="00D70F8A" w:rsidP="002110DC">
      <w:pPr>
        <w:numPr>
          <w:ilvl w:val="5"/>
          <w:numId w:val="17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Definition A.2.1.1.a. i</w:t>
      </w:r>
    </w:p>
    <w:p w14:paraId="45A4ACC1" w14:textId="1F2D88CD" w:rsidR="002110DC" w:rsidRPr="002110DC" w:rsidRDefault="002110DC" w:rsidP="002110DC">
      <w:pPr>
        <w:numPr>
          <w:ilvl w:val="0"/>
          <w:numId w:val="17"/>
        </w:numPr>
        <w:spacing w:before="100" w:beforeAutospacing="1" w:after="100" w:afterAutospacing="1"/>
        <w:outlineLvl w:val="1"/>
        <w:rPr>
          <w:b/>
          <w:bCs/>
          <w:color w:val="000000"/>
          <w:sz w:val="24"/>
          <w:szCs w:val="36"/>
        </w:rPr>
      </w:pPr>
      <w:r w:rsidRPr="002110DC">
        <w:rPr>
          <w:b/>
          <w:bCs/>
          <w:sz w:val="24"/>
          <w:szCs w:val="24"/>
        </w:rPr>
        <w:t>Definition B</w:t>
      </w:r>
    </w:p>
    <w:bookmarkEnd w:id="10"/>
    <w:p w14:paraId="20284440" w14:textId="77777777" w:rsidR="000A11A1" w:rsidRPr="000A11A1" w:rsidRDefault="00000000" w:rsidP="000A11A1">
      <w:pPr>
        <w:keepNext/>
        <w:keepLines/>
        <w:outlineLvl w:val="1"/>
        <w:rPr>
          <w:b/>
          <w:bCs/>
          <w:strike/>
          <w:color w:val="000000"/>
        </w:rPr>
      </w:pPr>
      <w:r>
        <w:rPr>
          <w:b/>
          <w:bCs/>
          <w:color w:val="000000"/>
        </w:rPr>
        <w:pict w14:anchorId="03CDBA33">
          <v:rect id="_x0000_i1041" style="width:0;height:1.5pt" o:hralign="center" o:hrstd="t" o:hr="t" fillcolor="#aca899" stroked="f"/>
        </w:pict>
      </w:r>
      <w:r w:rsidR="000A11A1" w:rsidRPr="000A11A1">
        <w:rPr>
          <w:b/>
          <w:sz w:val="28"/>
          <w:szCs w:val="28"/>
        </w:rPr>
        <w:t>VIII. RESPONSIBILITIES</w:t>
      </w:r>
      <w:r w:rsidR="000A11A1" w:rsidRPr="005219D0">
        <w:rPr>
          <w:sz w:val="28"/>
          <w:szCs w:val="28"/>
        </w:rPr>
        <w:t xml:space="preserve">  </w:t>
      </w:r>
    </w:p>
    <w:p w14:paraId="0FB78278" w14:textId="77777777" w:rsidR="000A11A1" w:rsidRPr="000A11A1" w:rsidRDefault="00000000" w:rsidP="000A11A1">
      <w:pPr>
        <w:spacing w:after="80"/>
        <w:rPr>
          <w:bCs/>
        </w:rPr>
      </w:pPr>
      <w:r>
        <w:rPr>
          <w:b/>
          <w:bCs/>
          <w:color w:val="000000"/>
        </w:rPr>
        <w:pict w14:anchorId="5BB593EE">
          <v:rect id="_x0000_i1042" style="width:0;height:1.5pt" o:hralign="center" o:hrstd="t" o:hr="t" fillcolor="#aca899" stroked="f"/>
        </w:pict>
      </w:r>
    </w:p>
    <w:p w14:paraId="27ED1C46" w14:textId="4AC7F7FE" w:rsidR="000D1987" w:rsidRPr="002110DC" w:rsidRDefault="00C37BCF" w:rsidP="7BCBD5DD">
      <w:pPr>
        <w:numPr>
          <w:ilvl w:val="0"/>
          <w:numId w:val="6"/>
        </w:numPr>
        <w:spacing w:before="100" w:beforeAutospacing="1" w:after="100" w:afterAutospacing="1"/>
        <w:outlineLvl w:val="1"/>
        <w:rPr>
          <w:b/>
          <w:bCs/>
          <w:color w:val="000000"/>
          <w:sz w:val="24"/>
          <w:szCs w:val="24"/>
        </w:rPr>
      </w:pPr>
      <w:r w:rsidRPr="002110DC">
        <w:rPr>
          <w:b/>
          <w:bCs/>
          <w:color w:val="000000" w:themeColor="text1"/>
          <w:sz w:val="24"/>
          <w:szCs w:val="24"/>
        </w:rPr>
        <w:t>Individual A Responsibility</w:t>
      </w:r>
    </w:p>
    <w:p w14:paraId="610BE554" w14:textId="07276FF7" w:rsidR="00FE69F6" w:rsidRPr="00FE69F6" w:rsidRDefault="00C37BCF" w:rsidP="00302AF8">
      <w:pPr>
        <w:numPr>
          <w:ilvl w:val="1"/>
          <w:numId w:val="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Individual A Responsibility A.1</w:t>
      </w:r>
    </w:p>
    <w:p w14:paraId="051A1C02" w14:textId="30CAF226" w:rsidR="00C37BCF" w:rsidRPr="00C37BCF" w:rsidRDefault="00C37BCF" w:rsidP="00302AF8">
      <w:pPr>
        <w:numPr>
          <w:ilvl w:val="1"/>
          <w:numId w:val="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Individual A Responsibility A.2</w:t>
      </w:r>
    </w:p>
    <w:p w14:paraId="74B8618F" w14:textId="5CEA593E" w:rsidR="00C37BCF" w:rsidRPr="00C37BCF" w:rsidRDefault="00C37BCF" w:rsidP="00302AF8">
      <w:pPr>
        <w:numPr>
          <w:ilvl w:val="2"/>
          <w:numId w:val="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Individual A Responsibility A.2.1</w:t>
      </w:r>
    </w:p>
    <w:p w14:paraId="256E97B6" w14:textId="4E75F773" w:rsidR="00C37BCF" w:rsidRPr="00C37BCF" w:rsidRDefault="00C37BCF" w:rsidP="00302AF8">
      <w:pPr>
        <w:numPr>
          <w:ilvl w:val="3"/>
          <w:numId w:val="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Individual A Responsibility A.2.1.1</w:t>
      </w:r>
    </w:p>
    <w:p w14:paraId="1EA2C3BB" w14:textId="5BA19990" w:rsidR="00C37BCF" w:rsidRPr="00FE69F6" w:rsidRDefault="00C37BCF" w:rsidP="00302AF8">
      <w:pPr>
        <w:numPr>
          <w:ilvl w:val="4"/>
          <w:numId w:val="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Individual Responsibility A.2.1.</w:t>
      </w:r>
      <w:r w:rsidR="00FE69F6">
        <w:rPr>
          <w:sz w:val="24"/>
          <w:szCs w:val="24"/>
        </w:rPr>
        <w:t>1.a</w:t>
      </w:r>
    </w:p>
    <w:p w14:paraId="0F3B314A" w14:textId="6DCDD137" w:rsidR="00FE69F6" w:rsidRPr="00C37BCF" w:rsidRDefault="00FE69F6" w:rsidP="00302AF8">
      <w:pPr>
        <w:numPr>
          <w:ilvl w:val="5"/>
          <w:numId w:val="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Individual Responsibility A.2.1.1.a. i</w:t>
      </w:r>
    </w:p>
    <w:p w14:paraId="0D4BD22E" w14:textId="3239F9D0" w:rsidR="00C37BCF" w:rsidRPr="00C37BCF" w:rsidRDefault="00C37BCF" w:rsidP="00302AF8">
      <w:pPr>
        <w:numPr>
          <w:ilvl w:val="1"/>
          <w:numId w:val="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Individual A Responsibility A.</w:t>
      </w:r>
      <w:r w:rsidR="00FE69F6">
        <w:rPr>
          <w:sz w:val="24"/>
          <w:szCs w:val="24"/>
        </w:rPr>
        <w:t>3</w:t>
      </w:r>
    </w:p>
    <w:p w14:paraId="440684C0" w14:textId="21AFA9CF" w:rsidR="00C37BCF" w:rsidRPr="00C37BCF" w:rsidRDefault="00FE69F6" w:rsidP="00302AF8">
      <w:pPr>
        <w:numPr>
          <w:ilvl w:val="2"/>
          <w:numId w:val="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bCs/>
          <w:color w:val="000000"/>
          <w:sz w:val="24"/>
          <w:szCs w:val="36"/>
        </w:rPr>
        <w:t>Individual A Responsibility A.3.1</w:t>
      </w:r>
    </w:p>
    <w:p w14:paraId="5F82675E" w14:textId="5062C21E" w:rsidR="002110DC" w:rsidRPr="002110DC" w:rsidRDefault="002110DC" w:rsidP="002110DC">
      <w:pPr>
        <w:numPr>
          <w:ilvl w:val="0"/>
          <w:numId w:val="6"/>
        </w:numPr>
        <w:spacing w:before="100" w:beforeAutospacing="1" w:after="100" w:afterAutospacing="1"/>
        <w:outlineLvl w:val="1"/>
        <w:rPr>
          <w:b/>
          <w:bCs/>
          <w:color w:val="000000"/>
          <w:sz w:val="24"/>
          <w:szCs w:val="24"/>
        </w:rPr>
      </w:pPr>
      <w:r w:rsidRPr="002110DC">
        <w:rPr>
          <w:b/>
          <w:bCs/>
          <w:color w:val="000000" w:themeColor="text1"/>
          <w:sz w:val="24"/>
          <w:szCs w:val="24"/>
        </w:rPr>
        <w:t>Individual B Responsibility</w:t>
      </w:r>
    </w:p>
    <w:p w14:paraId="22214A0E" w14:textId="03E72D7A" w:rsidR="00C37BCF" w:rsidRPr="00C37BCF" w:rsidRDefault="00C37BCF" w:rsidP="00302AF8">
      <w:pPr>
        <w:numPr>
          <w:ilvl w:val="1"/>
          <w:numId w:val="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 xml:space="preserve">Individual </w:t>
      </w:r>
      <w:r w:rsidR="00FE69F6">
        <w:rPr>
          <w:sz w:val="24"/>
          <w:szCs w:val="24"/>
        </w:rPr>
        <w:t>B</w:t>
      </w:r>
      <w:r>
        <w:rPr>
          <w:sz w:val="24"/>
          <w:szCs w:val="24"/>
        </w:rPr>
        <w:t xml:space="preserve"> Responsibility B.1</w:t>
      </w:r>
    </w:p>
    <w:p w14:paraId="6BD604AB" w14:textId="5DDFEDFD" w:rsidR="00C37BCF" w:rsidRPr="00C37BCF" w:rsidRDefault="00C37BCF" w:rsidP="00302AF8">
      <w:pPr>
        <w:numPr>
          <w:ilvl w:val="1"/>
          <w:numId w:val="6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 xml:space="preserve">Individual </w:t>
      </w:r>
      <w:r w:rsidR="00FE69F6">
        <w:rPr>
          <w:sz w:val="24"/>
          <w:szCs w:val="24"/>
        </w:rPr>
        <w:t>B</w:t>
      </w:r>
      <w:r>
        <w:rPr>
          <w:sz w:val="24"/>
          <w:szCs w:val="24"/>
        </w:rPr>
        <w:t xml:space="preserve"> Responsibility B.2</w:t>
      </w:r>
    </w:p>
    <w:p w14:paraId="62EBF3C5" w14:textId="4AE85820" w:rsidR="000A11A1" w:rsidRPr="0055318D" w:rsidRDefault="00000000" w:rsidP="000A11A1">
      <w:pPr>
        <w:keepNext/>
        <w:keepLines/>
        <w:outlineLvl w:val="1"/>
        <w:rPr>
          <w:b/>
          <w:bCs/>
          <w:color w:val="000000"/>
        </w:rPr>
      </w:pPr>
      <w:bookmarkStart w:id="11" w:name="RTFToC7"/>
      <w:bookmarkStart w:id="12" w:name="_PROCEDURES"/>
      <w:bookmarkEnd w:id="11"/>
      <w:bookmarkEnd w:id="12"/>
      <w:r>
        <w:rPr>
          <w:b/>
          <w:bCs/>
          <w:color w:val="000000"/>
        </w:rPr>
        <w:lastRenderedPageBreak/>
        <w:pict w14:anchorId="1041BF14">
          <v:rect id="_x0000_i1043" style="width:0;height:1.5pt" o:hralign="center" o:hrstd="t" o:hr="t" fillcolor="#aca899" stroked="f"/>
        </w:pict>
      </w:r>
      <w:r w:rsidR="000A11A1" w:rsidRPr="000A11A1">
        <w:rPr>
          <w:b/>
          <w:sz w:val="28"/>
          <w:szCs w:val="28"/>
        </w:rPr>
        <w:t xml:space="preserve">IX. PROCEDURES   </w:t>
      </w:r>
      <w:r>
        <w:rPr>
          <w:b/>
          <w:bCs/>
          <w:color w:val="000000"/>
        </w:rPr>
        <w:pict w14:anchorId="1EF64D2A">
          <v:rect id="_x0000_i1044" style="width:0;height:1.5pt" o:hralign="center" o:hrstd="t" o:hr="t" fillcolor="#aca899" stroked="f"/>
        </w:pict>
      </w:r>
      <w:bookmarkStart w:id="13" w:name="RTFToC7a"/>
      <w:bookmarkStart w:id="14" w:name="RTFToC7c"/>
      <w:bookmarkEnd w:id="13"/>
      <w:bookmarkEnd w:id="14"/>
    </w:p>
    <w:p w14:paraId="74830D49" w14:textId="6A9FFBB8" w:rsidR="00B91266" w:rsidRDefault="00B91266" w:rsidP="00B91266">
      <w:pPr>
        <w:numPr>
          <w:ilvl w:val="0"/>
          <w:numId w:val="12"/>
        </w:numPr>
        <w:spacing w:before="100" w:beforeAutospacing="1" w:after="100" w:afterAutospacing="1"/>
        <w:outlineLvl w:val="1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Describe in</w:t>
      </w:r>
      <w:r w:rsidRPr="7BCBD5DD">
        <w:rPr>
          <w:sz w:val="24"/>
          <w:szCs w:val="24"/>
        </w:rPr>
        <w:t xml:space="preserve"> concrete terms on how the policy will be implemented A.</w:t>
      </w:r>
    </w:p>
    <w:p w14:paraId="62A1AA8B" w14:textId="7F2EB8B3" w:rsidR="00B91266" w:rsidRPr="00B91266" w:rsidRDefault="00B91266" w:rsidP="00B91266">
      <w:pPr>
        <w:numPr>
          <w:ilvl w:val="1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Describes the action steps and how this policy will be implemented, and the roles accountable for each. A.1</w:t>
      </w:r>
    </w:p>
    <w:p w14:paraId="3E70B26C" w14:textId="1A2ABD82" w:rsidR="00B91266" w:rsidRPr="00B91266" w:rsidRDefault="00B91266" w:rsidP="00B91266">
      <w:pPr>
        <w:numPr>
          <w:ilvl w:val="2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Use “must” to express required procedures; avoid the ambiguous word “shall”</w:t>
      </w:r>
    </w:p>
    <w:p w14:paraId="74B4F54C" w14:textId="50CDF58D" w:rsidR="00B91266" w:rsidRPr="00B91266" w:rsidRDefault="00B91266" w:rsidP="00B91266">
      <w:pPr>
        <w:numPr>
          <w:ilvl w:val="2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Put your primary message first</w:t>
      </w:r>
    </w:p>
    <w:p w14:paraId="0851FE2A" w14:textId="066AE985" w:rsidR="00B91266" w:rsidRPr="00B91266" w:rsidRDefault="00B91266" w:rsidP="00B91266">
      <w:pPr>
        <w:numPr>
          <w:ilvl w:val="2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 xml:space="preserve">Use pronouns. </w:t>
      </w:r>
      <w:r w:rsidR="0043650F">
        <w:rPr>
          <w:sz w:val="24"/>
          <w:szCs w:val="24"/>
        </w:rPr>
        <w:t>Pronunciation makes</w:t>
      </w:r>
      <w:r>
        <w:rPr>
          <w:sz w:val="24"/>
          <w:szCs w:val="24"/>
        </w:rPr>
        <w:t xml:space="preserve"> sentences shorter and easier to read.</w:t>
      </w:r>
    </w:p>
    <w:p w14:paraId="18EC17CC" w14:textId="516BB366" w:rsidR="00B91266" w:rsidRPr="00B91266" w:rsidRDefault="00B91266" w:rsidP="00B91266">
      <w:pPr>
        <w:numPr>
          <w:ilvl w:val="2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 xml:space="preserve">Use an </w:t>
      </w:r>
      <w:r w:rsidRPr="7BCBD5DD">
        <w:rPr>
          <w:sz w:val="24"/>
          <w:szCs w:val="24"/>
        </w:rPr>
        <w:t>active voice. For example, “You must include the following information” instead of “the following information must be included</w:t>
      </w:r>
      <w:r>
        <w:rPr>
          <w:sz w:val="24"/>
          <w:szCs w:val="24"/>
        </w:rPr>
        <w:t xml:space="preserve"> in the application”</w:t>
      </w:r>
    </w:p>
    <w:p w14:paraId="2BCE41F2" w14:textId="4306CF8F" w:rsidR="00B91266" w:rsidRPr="0002073E" w:rsidRDefault="00B91266" w:rsidP="00B91266">
      <w:pPr>
        <w:numPr>
          <w:ilvl w:val="2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Avoid Jargon</w:t>
      </w:r>
    </w:p>
    <w:p w14:paraId="775583ED" w14:textId="7FCC4798" w:rsidR="0002073E" w:rsidRPr="0002073E" w:rsidRDefault="0002073E" w:rsidP="0002073E">
      <w:pPr>
        <w:numPr>
          <w:ilvl w:val="3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Avoid Jargon A.1.5</w:t>
      </w:r>
    </w:p>
    <w:p w14:paraId="5AE38E13" w14:textId="365BA3A8" w:rsidR="0002073E" w:rsidRPr="0002073E" w:rsidRDefault="0002073E" w:rsidP="0002073E">
      <w:pPr>
        <w:numPr>
          <w:ilvl w:val="4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Avoid Jargon A.1.5.a</w:t>
      </w:r>
    </w:p>
    <w:p w14:paraId="74A24177" w14:textId="2E42D477" w:rsidR="0002073E" w:rsidRPr="00B91266" w:rsidRDefault="0002073E" w:rsidP="0002073E">
      <w:pPr>
        <w:numPr>
          <w:ilvl w:val="5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Avoid Jargon A.1.5.a.i</w:t>
      </w:r>
    </w:p>
    <w:p w14:paraId="65C607FC" w14:textId="487ACE9B" w:rsidR="00B91266" w:rsidRPr="00B91266" w:rsidRDefault="00B91266" w:rsidP="00B91266">
      <w:pPr>
        <w:numPr>
          <w:ilvl w:val="0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Procedure B</w:t>
      </w:r>
    </w:p>
    <w:p w14:paraId="2A54F0BE" w14:textId="580E5EC0" w:rsidR="00B91266" w:rsidRPr="00B91266" w:rsidRDefault="00B91266" w:rsidP="00B91266">
      <w:pPr>
        <w:numPr>
          <w:ilvl w:val="1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Procedure B.1</w:t>
      </w:r>
    </w:p>
    <w:p w14:paraId="6AED6E92" w14:textId="3C282AE8" w:rsidR="00B91266" w:rsidRDefault="00B91266" w:rsidP="00B91266">
      <w:pPr>
        <w:numPr>
          <w:ilvl w:val="2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sz w:val="24"/>
          <w:szCs w:val="24"/>
        </w:rPr>
        <w:t>Procedure B.1.1</w:t>
      </w:r>
    </w:p>
    <w:p w14:paraId="6C02CFC9" w14:textId="7275AF64" w:rsidR="00B91266" w:rsidRDefault="00B91266" w:rsidP="00B91266">
      <w:pPr>
        <w:numPr>
          <w:ilvl w:val="3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bCs/>
          <w:color w:val="000000"/>
          <w:sz w:val="24"/>
          <w:szCs w:val="36"/>
        </w:rPr>
        <w:t>Procedure B.1.1.1</w:t>
      </w:r>
    </w:p>
    <w:p w14:paraId="27D6850B" w14:textId="7AFE65C4" w:rsidR="00B91266" w:rsidRDefault="00B91266" w:rsidP="00B91266">
      <w:pPr>
        <w:numPr>
          <w:ilvl w:val="3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bCs/>
          <w:color w:val="000000"/>
          <w:sz w:val="24"/>
          <w:szCs w:val="36"/>
        </w:rPr>
        <w:t>Procedure B.1.1.2</w:t>
      </w:r>
    </w:p>
    <w:p w14:paraId="0C9301CC" w14:textId="3E277D8D" w:rsidR="00B91266" w:rsidRDefault="00B91266" w:rsidP="00B91266">
      <w:pPr>
        <w:numPr>
          <w:ilvl w:val="4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bCs/>
          <w:color w:val="000000"/>
          <w:sz w:val="24"/>
          <w:szCs w:val="36"/>
        </w:rPr>
        <w:t>Procedure B.1.1.2 a</w:t>
      </w:r>
    </w:p>
    <w:p w14:paraId="0C085C93" w14:textId="223F15B1" w:rsidR="00B91266" w:rsidRDefault="00B91266" w:rsidP="00B91266">
      <w:pPr>
        <w:numPr>
          <w:ilvl w:val="5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bCs/>
          <w:color w:val="000000"/>
          <w:sz w:val="24"/>
          <w:szCs w:val="36"/>
        </w:rPr>
        <w:t>Procedure B.1.1.2.a.i</w:t>
      </w:r>
    </w:p>
    <w:p w14:paraId="6EEB4B5F" w14:textId="0F183DD0" w:rsidR="00081225" w:rsidRDefault="00EF4FCD" w:rsidP="00081225">
      <w:pPr>
        <w:numPr>
          <w:ilvl w:val="0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bCs/>
          <w:color w:val="000000"/>
          <w:sz w:val="24"/>
          <w:szCs w:val="36"/>
        </w:rPr>
        <w:t>Procedure C</w:t>
      </w:r>
    </w:p>
    <w:p w14:paraId="5CBFF8E4" w14:textId="74D703B8" w:rsidR="00962EBF" w:rsidRDefault="00EF4FCD" w:rsidP="00962EBF">
      <w:pPr>
        <w:numPr>
          <w:ilvl w:val="1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bCs/>
          <w:color w:val="000000"/>
          <w:sz w:val="24"/>
          <w:szCs w:val="36"/>
        </w:rPr>
        <w:t>Procedure C.1</w:t>
      </w:r>
    </w:p>
    <w:p w14:paraId="35D73DD5" w14:textId="77777777" w:rsidR="00962EBF" w:rsidRPr="00962EBF" w:rsidRDefault="00962EBF" w:rsidP="00962EBF">
      <w:pPr>
        <w:numPr>
          <w:ilvl w:val="2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</w:p>
    <w:p w14:paraId="2C496DD1" w14:textId="7529CC8A" w:rsidR="00EF4FCD" w:rsidRDefault="00EF4FCD" w:rsidP="00EF4FCD">
      <w:pPr>
        <w:numPr>
          <w:ilvl w:val="1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bCs/>
          <w:color w:val="000000"/>
          <w:sz w:val="24"/>
          <w:szCs w:val="36"/>
        </w:rPr>
        <w:t>Procedure C.2</w:t>
      </w:r>
    </w:p>
    <w:p w14:paraId="6730BA68" w14:textId="3F603496" w:rsidR="00C844E7" w:rsidRDefault="00C844E7" w:rsidP="00C844E7">
      <w:pPr>
        <w:numPr>
          <w:ilvl w:val="2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bCs/>
          <w:color w:val="000000"/>
          <w:sz w:val="24"/>
          <w:szCs w:val="36"/>
        </w:rPr>
        <w:t>Procedure C.2.1</w:t>
      </w:r>
    </w:p>
    <w:p w14:paraId="7D762653" w14:textId="30FD955C" w:rsidR="00C844E7" w:rsidRDefault="00C844E7" w:rsidP="00C844E7">
      <w:pPr>
        <w:numPr>
          <w:ilvl w:val="2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bCs/>
          <w:color w:val="000000"/>
          <w:sz w:val="24"/>
          <w:szCs w:val="36"/>
        </w:rPr>
        <w:t>Procedure C.2.2</w:t>
      </w:r>
    </w:p>
    <w:p w14:paraId="40421953" w14:textId="615613A0" w:rsidR="00C844E7" w:rsidRDefault="00C844E7" w:rsidP="00C844E7">
      <w:pPr>
        <w:numPr>
          <w:ilvl w:val="3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bCs/>
          <w:color w:val="000000"/>
          <w:sz w:val="24"/>
          <w:szCs w:val="36"/>
        </w:rPr>
        <w:t>Procedure C.2.</w:t>
      </w:r>
      <w:r w:rsidR="00AE17AC">
        <w:rPr>
          <w:bCs/>
          <w:color w:val="000000"/>
          <w:sz w:val="24"/>
          <w:szCs w:val="36"/>
        </w:rPr>
        <w:t>2.1</w:t>
      </w:r>
    </w:p>
    <w:p w14:paraId="16B98DCC" w14:textId="58D864F8" w:rsidR="00AE17AC" w:rsidRPr="00C844E7" w:rsidRDefault="00AE17AC" w:rsidP="00AE17AC">
      <w:pPr>
        <w:numPr>
          <w:ilvl w:val="4"/>
          <w:numId w:val="12"/>
        </w:numPr>
        <w:spacing w:before="100" w:beforeAutospacing="1" w:after="100" w:afterAutospacing="1"/>
        <w:outlineLvl w:val="1"/>
        <w:rPr>
          <w:bCs/>
          <w:color w:val="000000"/>
          <w:sz w:val="24"/>
          <w:szCs w:val="36"/>
        </w:rPr>
      </w:pPr>
      <w:r>
        <w:rPr>
          <w:bCs/>
          <w:color w:val="000000"/>
          <w:sz w:val="24"/>
          <w:szCs w:val="36"/>
        </w:rPr>
        <w:t>Procedure C.2.2.1.a</w:t>
      </w:r>
    </w:p>
    <w:p w14:paraId="3DB6F8AA" w14:textId="77777777" w:rsidR="002110DC" w:rsidRPr="00E8751F" w:rsidRDefault="00000000" w:rsidP="002110DC">
      <w:pPr>
        <w:rPr>
          <w:b/>
          <w:bCs/>
          <w:color w:val="000000"/>
        </w:rPr>
      </w:pPr>
      <w:r>
        <w:pict w14:anchorId="4134514B">
          <v:rect id="_x0000_i1045" style="width:0;height:1.5pt" o:hralign="center" o:hrstd="t" o:hr="t" fillcolor="#aca899" stroked="f"/>
        </w:pict>
      </w:r>
    </w:p>
    <w:p w14:paraId="2F6E7590" w14:textId="77777777" w:rsidR="002110DC" w:rsidRDefault="002110DC" w:rsidP="002110DC">
      <w:pPr>
        <w:outlineLvl w:val="1"/>
        <w:rPr>
          <w:b/>
          <w:bCs/>
          <w:sz w:val="28"/>
          <w:szCs w:val="28"/>
        </w:rPr>
      </w:pPr>
      <w:r w:rsidRPr="00E8751F">
        <w:rPr>
          <w:b/>
          <w:bCs/>
          <w:sz w:val="28"/>
          <w:szCs w:val="28"/>
        </w:rPr>
        <w:t>X. SPECIAL INSTRUCTIONS FOR INITIAL IMPLEMENTATION</w:t>
      </w:r>
      <w:r w:rsidR="00000000">
        <w:pict w14:anchorId="0F1F8D61">
          <v:rect id="_x0000_i1046" style="width:0;height:1.5pt" o:hralign="center" o:hrstd="t" o:hr="t" fillcolor="#aca899" stroked="f"/>
        </w:pict>
      </w:r>
    </w:p>
    <w:p w14:paraId="3BA0ED0E" w14:textId="77777777" w:rsidR="002110DC" w:rsidRPr="00E8751F" w:rsidRDefault="002110DC" w:rsidP="002110DC">
      <w:pPr>
        <w:numPr>
          <w:ilvl w:val="0"/>
          <w:numId w:val="7"/>
        </w:numPr>
        <w:outlineLvl w:val="1"/>
        <w:rPr>
          <w:b/>
          <w:sz w:val="24"/>
          <w:szCs w:val="24"/>
        </w:rPr>
      </w:pPr>
      <w:r w:rsidRPr="00E8751F">
        <w:rPr>
          <w:b/>
          <w:sz w:val="24"/>
          <w:szCs w:val="24"/>
        </w:rPr>
        <w:t>Special Instruction A</w:t>
      </w:r>
    </w:p>
    <w:p w14:paraId="27B30076" w14:textId="77777777" w:rsidR="002110DC" w:rsidRPr="00E8751F" w:rsidRDefault="002110DC" w:rsidP="002110DC">
      <w:pPr>
        <w:numPr>
          <w:ilvl w:val="1"/>
          <w:numId w:val="7"/>
        </w:numPr>
        <w:outlineLvl w:val="1"/>
        <w:rPr>
          <w:b/>
          <w:sz w:val="24"/>
          <w:szCs w:val="24"/>
        </w:rPr>
      </w:pPr>
      <w:r w:rsidRPr="00E8751F">
        <w:rPr>
          <w:sz w:val="24"/>
          <w:szCs w:val="24"/>
        </w:rPr>
        <w:t>Special Instruction A.1</w:t>
      </w:r>
    </w:p>
    <w:p w14:paraId="1925888F" w14:textId="77777777" w:rsidR="002110DC" w:rsidRPr="00E8751F" w:rsidRDefault="002110DC" w:rsidP="002110DC">
      <w:pPr>
        <w:numPr>
          <w:ilvl w:val="0"/>
          <w:numId w:val="7"/>
        </w:numPr>
        <w:outlineLvl w:val="1"/>
        <w:rPr>
          <w:b/>
          <w:bCs/>
          <w:sz w:val="24"/>
          <w:szCs w:val="24"/>
        </w:rPr>
      </w:pPr>
      <w:r w:rsidRPr="00E8751F">
        <w:rPr>
          <w:b/>
          <w:bCs/>
          <w:sz w:val="24"/>
          <w:szCs w:val="24"/>
        </w:rPr>
        <w:t>Special Instruction B</w:t>
      </w:r>
    </w:p>
    <w:p w14:paraId="4FF499AF" w14:textId="77777777" w:rsidR="002110DC" w:rsidRDefault="002110DC" w:rsidP="002110DC">
      <w:pPr>
        <w:numPr>
          <w:ilvl w:val="1"/>
          <w:numId w:val="7"/>
        </w:numPr>
        <w:outlineLvl w:val="1"/>
        <w:rPr>
          <w:b/>
          <w:sz w:val="24"/>
          <w:szCs w:val="24"/>
        </w:rPr>
      </w:pPr>
      <w:r w:rsidRPr="00E8751F">
        <w:rPr>
          <w:bCs/>
          <w:sz w:val="24"/>
          <w:szCs w:val="24"/>
        </w:rPr>
        <w:t>Special Instruction B.1</w:t>
      </w:r>
      <w:bookmarkStart w:id="15" w:name="_Hlk100139909"/>
    </w:p>
    <w:p w14:paraId="75B8B034" w14:textId="77777777" w:rsidR="002110DC" w:rsidRDefault="00000000" w:rsidP="002110DC">
      <w:pPr>
        <w:outlineLvl w:val="1"/>
        <w:rPr>
          <w:b/>
          <w:bCs/>
          <w:color w:val="000000"/>
        </w:rPr>
      </w:pPr>
      <w:r>
        <w:pict w14:anchorId="487F81A1">
          <v:rect id="_x0000_i1047" style="width:0;height:1.5pt" o:hralign="center" o:hrstd="t" o:hr="t" fillcolor="#aca899" stroked="f"/>
        </w:pict>
      </w:r>
      <w:r w:rsidR="002110DC" w:rsidRPr="00E8751F">
        <w:rPr>
          <w:b/>
          <w:bCs/>
          <w:color w:val="000000"/>
          <w:sz w:val="28"/>
          <w:szCs w:val="28"/>
        </w:rPr>
        <w:t>XI. FORMS AND TOOLS/ONLINE PROCESSES</w:t>
      </w:r>
      <w:r>
        <w:rPr>
          <w:b/>
          <w:bCs/>
          <w:color w:val="000000"/>
        </w:rPr>
        <w:pict w14:anchorId="5E9CCA97">
          <v:rect id="_x0000_i1048" style="width:0;height:1.5pt" o:hralign="center" o:hrstd="t" o:hr="t" fillcolor="#aca899" stroked="f"/>
        </w:pict>
      </w:r>
    </w:p>
    <w:p w14:paraId="04BFAA81" w14:textId="01467C0C" w:rsidR="002110DC" w:rsidRDefault="002110DC" w:rsidP="002110DC">
      <w:pPr>
        <w:pStyle w:val="ListParagraph"/>
        <w:keepNext/>
        <w:keepLines/>
        <w:numPr>
          <w:ilvl w:val="0"/>
          <w:numId w:val="11"/>
        </w:numPr>
        <w:outlineLvl w:val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Form A</w:t>
      </w:r>
    </w:p>
    <w:p w14:paraId="0811973A" w14:textId="731D1A91" w:rsidR="002110DC" w:rsidRPr="002E1182" w:rsidRDefault="002110DC" w:rsidP="002110DC">
      <w:pPr>
        <w:pStyle w:val="ListParagraph"/>
        <w:keepNext/>
        <w:keepLines/>
        <w:numPr>
          <w:ilvl w:val="0"/>
          <w:numId w:val="11"/>
        </w:numPr>
        <w:outlineLvl w:val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Form B</w:t>
      </w:r>
    </w:p>
    <w:p w14:paraId="47FCC565" w14:textId="77777777" w:rsidR="002110DC" w:rsidRPr="00851358" w:rsidRDefault="00000000" w:rsidP="002110DC">
      <w:pPr>
        <w:outlineLvl w:val="1"/>
        <w:rPr>
          <w:b/>
          <w:sz w:val="24"/>
          <w:szCs w:val="24"/>
        </w:rPr>
      </w:pPr>
      <w:r>
        <w:rPr>
          <w:b/>
          <w:bCs/>
          <w:color w:val="000000"/>
        </w:rPr>
        <w:pict w14:anchorId="4014D92C">
          <v:rect id="_x0000_i1049" style="width:0;height:1.5pt" o:hralign="center" o:hrstd="t" o:hr="t" fillcolor="#aca899" stroked="f"/>
        </w:pict>
      </w:r>
      <w:r w:rsidR="002110DC">
        <w:rPr>
          <w:b/>
          <w:bCs/>
          <w:color w:val="000000"/>
          <w:sz w:val="28"/>
          <w:szCs w:val="28"/>
        </w:rPr>
        <w:t xml:space="preserve">XII. </w:t>
      </w:r>
      <w:r w:rsidR="002110DC" w:rsidRPr="005219D0">
        <w:rPr>
          <w:b/>
          <w:bCs/>
          <w:color w:val="000000"/>
          <w:sz w:val="28"/>
          <w:szCs w:val="28"/>
        </w:rPr>
        <w:t>APPENDIX</w:t>
      </w:r>
      <w:r>
        <w:rPr>
          <w:b/>
          <w:bCs/>
          <w:color w:val="000000"/>
        </w:rPr>
        <w:pict w14:anchorId="7ADC5069">
          <v:rect id="_x0000_i1050" style="width:0;height:1.5pt" o:hralign="center" o:hrstd="t" o:hr="t" fillcolor="#aca899" stroked="f"/>
        </w:pict>
      </w:r>
      <w:bookmarkEnd w:id="15"/>
    </w:p>
    <w:p w14:paraId="472D85D0" w14:textId="77777777" w:rsidR="002110DC" w:rsidRPr="00092E43" w:rsidRDefault="002110DC" w:rsidP="002110DC">
      <w:pPr>
        <w:outlineLvl w:val="1"/>
      </w:pPr>
      <w:r w:rsidRPr="002E1182">
        <w:rPr>
          <w:sz w:val="24"/>
          <w:szCs w:val="24"/>
        </w:rPr>
        <w:t>None</w:t>
      </w:r>
    </w:p>
    <w:p w14:paraId="38735966" w14:textId="77777777" w:rsidR="002110DC" w:rsidRPr="00092E43" w:rsidRDefault="00000000" w:rsidP="002110DC">
      <w:pPr>
        <w:outlineLvl w:val="1"/>
      </w:pPr>
      <w:r>
        <w:rPr>
          <w:b/>
          <w:bCs/>
          <w:color w:val="000000"/>
        </w:rPr>
        <w:pict w14:anchorId="7105CDC5">
          <v:rect id="_x0000_i1051" style="width:0;height:1.5pt" o:hralign="center" o:hrstd="t" o:hr="t" fillcolor="#aca899" stroked="f"/>
        </w:pict>
      </w:r>
      <w:r w:rsidR="002110DC" w:rsidRPr="00092E43">
        <w:rPr>
          <w:b/>
          <w:bCs/>
          <w:color w:val="000000"/>
          <w:sz w:val="28"/>
          <w:szCs w:val="28"/>
        </w:rPr>
        <w:t>XIII. Dates Approved/Amended</w:t>
      </w:r>
      <w:r>
        <w:pict w14:anchorId="06B3E1B3">
          <v:rect id="_x0000_i1052" style="width:0;height:1.5pt" o:hralign="center" o:hrstd="t" o:hr="t" fillcolor="#aca899" stroked="f"/>
        </w:pict>
      </w:r>
    </w:p>
    <w:p w14:paraId="3C3979EB" w14:textId="77777777" w:rsidR="002110DC" w:rsidRPr="00092E43" w:rsidRDefault="002110DC" w:rsidP="002110DC">
      <w:pPr>
        <w:outlineLvl w:val="1"/>
        <w:rPr>
          <w:sz w:val="24"/>
          <w:szCs w:val="24"/>
        </w:rPr>
      </w:pPr>
      <w:r w:rsidRPr="00092E43">
        <w:rPr>
          <w:sz w:val="24"/>
          <w:szCs w:val="24"/>
        </w:rPr>
        <w:t xml:space="preserve">None. </w:t>
      </w:r>
    </w:p>
    <w:p w14:paraId="6DD25850" w14:textId="77777777" w:rsidR="00891250" w:rsidRPr="00474FC4" w:rsidRDefault="00891250">
      <w:pPr>
        <w:keepNext/>
        <w:keepLines/>
        <w:outlineLvl w:val="1"/>
        <w:rPr>
          <w:bCs/>
          <w:color w:val="000000"/>
        </w:rPr>
      </w:pPr>
    </w:p>
    <w:sectPr w:rsidR="00891250" w:rsidRPr="00474FC4" w:rsidSect="000A11A1">
      <w:headerReference w:type="defaul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7AE6" w14:textId="77777777" w:rsidR="00BF140C" w:rsidRDefault="00BF140C">
      <w:r>
        <w:separator/>
      </w:r>
    </w:p>
  </w:endnote>
  <w:endnote w:type="continuationSeparator" w:id="0">
    <w:p w14:paraId="0F0FEE66" w14:textId="77777777" w:rsidR="00BF140C" w:rsidRDefault="00BF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CCFC" w14:textId="77777777" w:rsidR="00BF140C" w:rsidRDefault="00BF140C">
      <w:r>
        <w:separator/>
      </w:r>
    </w:p>
  </w:footnote>
  <w:footnote w:type="continuationSeparator" w:id="0">
    <w:p w14:paraId="576F816C" w14:textId="77777777" w:rsidR="00BF140C" w:rsidRDefault="00BF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7A01" w14:textId="77777777" w:rsidR="0064503A" w:rsidRDefault="0064503A">
    <w:pPr>
      <w:pStyle w:val="Header"/>
      <w:jc w:val="right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707631533" textId="1778513014" start="0" length="10" invalidationStart="0" invalidationLength="10" id="xw7dSSwY"/>
    <int:ParagraphRange paragraphId="2019079073" textId="1000672683" start="0" length="10" invalidationStart="0" invalidationLength="10" id="modAUroV"/>
    <int:ParagraphRange paragraphId="669850694" textId="1254619134" start="0" length="12" invalidationStart="0" invalidationLength="12" id="rlNWWlge"/>
    <int:ParagraphRange paragraphId="361587620" textId="268229585" start="22" length="8" invalidationStart="22" invalidationLength="8" id="J3XbMmGY"/>
    <int:WordHash hashCode="hIXoaJ45tdO0lr" id="5sDfWabN"/>
    <int:ParagraphRange paragraphId="1338087739" textId="1151410275" start="0" length="4" invalidationStart="0" invalidationLength="4" id="O5X3MOiI"/>
    <int:ParagraphRange paragraphId="1892603136" textId="1970384996" start="0" length="4" invalidationStart="0" invalidationLength="4" id="1EwGBb0a"/>
    <int:ParagraphRange paragraphId="629724513" textId="2023823267" start="0" length="4" invalidationStart="0" invalidationLength="4" id="FBqgOeCg"/>
    <int:ParagraphRange paragraphId="595232586" textId="1880987775" start="0" length="4" invalidationStart="0" invalidationLength="4" id="XC4xWXnZ"/>
    <int:ParagraphRange paragraphId="980431904" textId="1205358206" start="0" length="4" invalidationStart="0" invalidationLength="4" id="sDHXjXtD"/>
    <int:ParagraphRange paragraphId="1802081145" textId="431139376" start="0" length="4" invalidationStart="0" invalidationLength="4" id="8bvW5CC9"/>
    <int:WordHash hashCode="BC3EUS+j05HFFw" id="Kiz4OWZs"/>
    <int:WordHash hashCode="I7ehV5f0/KIhS/" id="DJROai5Q"/>
    <int:WordHash hashCode="p0ORkciWZN56EE" id="9SNi1oaH"/>
  </int:Manifest>
  <int:Observations>
    <int:Content id="xw7dSSwY">
      <int:Rejection type="LegacyProofing"/>
    </int:Content>
    <int:Content id="modAUroV">
      <int:Rejection type="LegacyProofing"/>
    </int:Content>
    <int:Content id="rlNWWlge">
      <int:Rejection type="LegacyProofing"/>
    </int:Content>
    <int:Content id="J3XbMmGY">
      <int:Rejection type="LegacyProofing"/>
    </int:Content>
    <int:Content id="5sDfWabN">
      <int:Rejection type="AugLoop_Acronyms_AcronymsCritique"/>
    </int:Content>
    <int:Content id="O5X3MOiI">
      <int:Rejection type="LegacyProofing"/>
    </int:Content>
    <int:Content id="1EwGBb0a">
      <int:Rejection type="LegacyProofing"/>
    </int:Content>
    <int:Content id="FBqgOeCg">
      <int:Rejection type="LegacyProofing"/>
    </int:Content>
    <int:Content id="XC4xWXnZ">
      <int:Rejection type="LegacyProofing"/>
    </int:Content>
    <int:Content id="sDHXjXtD">
      <int:Rejection type="LegacyProofing"/>
    </int:Content>
    <int:Content id="8bvW5CC9">
      <int:Rejection type="LegacyProofing"/>
    </int:Content>
    <int:Content id="Kiz4OWZs">
      <int:Rejection type="LegacyProofing"/>
    </int:Content>
    <int:Content id="DJROai5Q">
      <int:Rejection type="AugLoop_Acronyms_AcronymsCritique"/>
    </int:Content>
    <int:Content id="9SNi1oaH">
      <int:Rejection type="AugLoop_Acronyms_Acronyms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288" style="width:0;height:1.5pt" o:hralign="center" o:bullet="t" o:hrstd="t" o:hr="t" fillcolor="#aca899" stroked="f"/>
    </w:pict>
  </w:numPicBullet>
  <w:numPicBullet w:numPicBulletId="1">
    <w:pict>
      <v:rect id="_x0000_i1289" style="width:0;height:1.5pt" o:hralign="center" o:bullet="t" o:hrstd="t" o:hr="t" fillcolor="#aca899" stroked="f"/>
    </w:pict>
  </w:numPicBullet>
  <w:abstractNum w:abstractNumId="0" w15:restartNumberingAfterBreak="0">
    <w:nsid w:val="046E2137"/>
    <w:multiLevelType w:val="multilevel"/>
    <w:tmpl w:val="8B082C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0A4739"/>
    <w:multiLevelType w:val="multilevel"/>
    <w:tmpl w:val="8B082C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BCB2854"/>
    <w:multiLevelType w:val="hybridMultilevel"/>
    <w:tmpl w:val="87DA4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A6339"/>
    <w:multiLevelType w:val="multilevel"/>
    <w:tmpl w:val="8B082C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3830795"/>
    <w:multiLevelType w:val="multilevel"/>
    <w:tmpl w:val="8B082C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2211F7"/>
    <w:multiLevelType w:val="multilevel"/>
    <w:tmpl w:val="8B082C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8195B65"/>
    <w:multiLevelType w:val="multilevel"/>
    <w:tmpl w:val="8B082C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85A1ECF"/>
    <w:multiLevelType w:val="hybridMultilevel"/>
    <w:tmpl w:val="E3B410BE"/>
    <w:lvl w:ilvl="0" w:tplc="AD2C13B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254A"/>
    <w:multiLevelType w:val="multilevel"/>
    <w:tmpl w:val="8B082C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CE722FF"/>
    <w:multiLevelType w:val="multilevel"/>
    <w:tmpl w:val="2AD82FA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48442F7"/>
    <w:multiLevelType w:val="multilevel"/>
    <w:tmpl w:val="8B082C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336134E"/>
    <w:multiLevelType w:val="hybridMultilevel"/>
    <w:tmpl w:val="B0EE1A80"/>
    <w:lvl w:ilvl="0" w:tplc="0409000F">
      <w:start w:val="1"/>
      <w:numFmt w:val="decimal"/>
      <w:lvlText w:val="%1."/>
      <w:lvlJc w:val="left"/>
      <w:pPr>
        <w:ind w:left="360" w:firstLine="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A10E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 w15:restartNumberingAfterBreak="0">
    <w:nsid w:val="66370D5F"/>
    <w:multiLevelType w:val="multilevel"/>
    <w:tmpl w:val="C2F4948C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4" w15:restartNumberingAfterBreak="0">
    <w:nsid w:val="745E794D"/>
    <w:multiLevelType w:val="multilevel"/>
    <w:tmpl w:val="8B082C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7235B55"/>
    <w:multiLevelType w:val="multilevel"/>
    <w:tmpl w:val="8B082CC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"/>
      <w:lvlJc w:val="right"/>
      <w:pPr>
        <w:ind w:left="1944" w:hanging="14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"/>
      <w:lvlJc w:val="left"/>
      <w:pPr>
        <w:ind w:left="25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95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4087702">
    <w:abstractNumId w:val="12"/>
  </w:num>
  <w:num w:numId="2" w16cid:durableId="1497529354">
    <w:abstractNumId w:val="9"/>
  </w:num>
  <w:num w:numId="3" w16cid:durableId="1600521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5214193">
    <w:abstractNumId w:val="2"/>
  </w:num>
  <w:num w:numId="5" w16cid:durableId="1588612316">
    <w:abstractNumId w:val="1"/>
  </w:num>
  <w:num w:numId="6" w16cid:durableId="2132820787">
    <w:abstractNumId w:val="6"/>
  </w:num>
  <w:num w:numId="7" w16cid:durableId="796684861">
    <w:abstractNumId w:val="10"/>
  </w:num>
  <w:num w:numId="8" w16cid:durableId="620065138">
    <w:abstractNumId w:val="14"/>
  </w:num>
  <w:num w:numId="9" w16cid:durableId="20955150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78231411">
    <w:abstractNumId w:val="7"/>
  </w:num>
  <w:num w:numId="11" w16cid:durableId="1037435360">
    <w:abstractNumId w:val="0"/>
  </w:num>
  <w:num w:numId="12" w16cid:durableId="1336571850">
    <w:abstractNumId w:val="4"/>
  </w:num>
  <w:num w:numId="13" w16cid:durableId="335965400">
    <w:abstractNumId w:val="15"/>
  </w:num>
  <w:num w:numId="14" w16cid:durableId="176673156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074159786">
    <w:abstractNumId w:val="5"/>
  </w:num>
  <w:num w:numId="16" w16cid:durableId="111093299">
    <w:abstractNumId w:val="3"/>
  </w:num>
  <w:num w:numId="17" w16cid:durableId="145046658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24D"/>
    <w:rsid w:val="00007FD8"/>
    <w:rsid w:val="000166DA"/>
    <w:rsid w:val="0002073E"/>
    <w:rsid w:val="000245C7"/>
    <w:rsid w:val="000249F1"/>
    <w:rsid w:val="0003273C"/>
    <w:rsid w:val="00037FC9"/>
    <w:rsid w:val="000455AC"/>
    <w:rsid w:val="00046FFA"/>
    <w:rsid w:val="00055A6C"/>
    <w:rsid w:val="00055BAF"/>
    <w:rsid w:val="00057AAA"/>
    <w:rsid w:val="00057D79"/>
    <w:rsid w:val="000649A1"/>
    <w:rsid w:val="0006750A"/>
    <w:rsid w:val="0006782A"/>
    <w:rsid w:val="00081225"/>
    <w:rsid w:val="00090F13"/>
    <w:rsid w:val="000A11A1"/>
    <w:rsid w:val="000A19D6"/>
    <w:rsid w:val="000A447F"/>
    <w:rsid w:val="000C36A8"/>
    <w:rsid w:val="000C6659"/>
    <w:rsid w:val="000C6B09"/>
    <w:rsid w:val="000D10AC"/>
    <w:rsid w:val="000D1987"/>
    <w:rsid w:val="000D2B5C"/>
    <w:rsid w:val="000D5716"/>
    <w:rsid w:val="000E08CC"/>
    <w:rsid w:val="000F64E5"/>
    <w:rsid w:val="000F6C26"/>
    <w:rsid w:val="00107C29"/>
    <w:rsid w:val="00113C93"/>
    <w:rsid w:val="0012311C"/>
    <w:rsid w:val="00127763"/>
    <w:rsid w:val="001437E0"/>
    <w:rsid w:val="0014685C"/>
    <w:rsid w:val="001555EB"/>
    <w:rsid w:val="001616FB"/>
    <w:rsid w:val="001637C2"/>
    <w:rsid w:val="001770F9"/>
    <w:rsid w:val="001A2F53"/>
    <w:rsid w:val="001A5EB4"/>
    <w:rsid w:val="001B1E2E"/>
    <w:rsid w:val="001C6AFF"/>
    <w:rsid w:val="001C6BFE"/>
    <w:rsid w:val="001D5557"/>
    <w:rsid w:val="001E449A"/>
    <w:rsid w:val="00205D81"/>
    <w:rsid w:val="00206FC8"/>
    <w:rsid w:val="002110DC"/>
    <w:rsid w:val="002308B9"/>
    <w:rsid w:val="0023542C"/>
    <w:rsid w:val="00242EBA"/>
    <w:rsid w:val="002440CA"/>
    <w:rsid w:val="002549A8"/>
    <w:rsid w:val="002834BB"/>
    <w:rsid w:val="00285F76"/>
    <w:rsid w:val="002C478C"/>
    <w:rsid w:val="002D0F6C"/>
    <w:rsid w:val="002D4189"/>
    <w:rsid w:val="002E5524"/>
    <w:rsid w:val="002E69AA"/>
    <w:rsid w:val="002F7923"/>
    <w:rsid w:val="00302AF8"/>
    <w:rsid w:val="003038D0"/>
    <w:rsid w:val="00310C8B"/>
    <w:rsid w:val="00313CA1"/>
    <w:rsid w:val="0033178B"/>
    <w:rsid w:val="003362F3"/>
    <w:rsid w:val="00354B67"/>
    <w:rsid w:val="003761E3"/>
    <w:rsid w:val="00376A93"/>
    <w:rsid w:val="00376E05"/>
    <w:rsid w:val="003826CE"/>
    <w:rsid w:val="003960DD"/>
    <w:rsid w:val="003A3400"/>
    <w:rsid w:val="003A5C18"/>
    <w:rsid w:val="003C2508"/>
    <w:rsid w:val="003E2DC5"/>
    <w:rsid w:val="003F50C3"/>
    <w:rsid w:val="003F701A"/>
    <w:rsid w:val="00415568"/>
    <w:rsid w:val="00417B72"/>
    <w:rsid w:val="00424167"/>
    <w:rsid w:val="00430171"/>
    <w:rsid w:val="0043650F"/>
    <w:rsid w:val="0044385B"/>
    <w:rsid w:val="00446E4B"/>
    <w:rsid w:val="00474FC4"/>
    <w:rsid w:val="004768FE"/>
    <w:rsid w:val="0048094F"/>
    <w:rsid w:val="00482CF1"/>
    <w:rsid w:val="00483310"/>
    <w:rsid w:val="004857B2"/>
    <w:rsid w:val="00494F2D"/>
    <w:rsid w:val="004A770B"/>
    <w:rsid w:val="004B0F5B"/>
    <w:rsid w:val="004C1F60"/>
    <w:rsid w:val="004D13AE"/>
    <w:rsid w:val="004E17CA"/>
    <w:rsid w:val="004E288A"/>
    <w:rsid w:val="004F0B67"/>
    <w:rsid w:val="004F7890"/>
    <w:rsid w:val="0050024D"/>
    <w:rsid w:val="005032F1"/>
    <w:rsid w:val="00513916"/>
    <w:rsid w:val="00517FE7"/>
    <w:rsid w:val="0052174F"/>
    <w:rsid w:val="005219D0"/>
    <w:rsid w:val="00531C2B"/>
    <w:rsid w:val="005570C6"/>
    <w:rsid w:val="00561EE8"/>
    <w:rsid w:val="00581E7A"/>
    <w:rsid w:val="0059567C"/>
    <w:rsid w:val="0059647D"/>
    <w:rsid w:val="00596B0B"/>
    <w:rsid w:val="00596F58"/>
    <w:rsid w:val="005B40B3"/>
    <w:rsid w:val="005B5F1B"/>
    <w:rsid w:val="005C3192"/>
    <w:rsid w:val="005C736E"/>
    <w:rsid w:val="005D09A9"/>
    <w:rsid w:val="005D34DA"/>
    <w:rsid w:val="005F080D"/>
    <w:rsid w:val="005F7AC7"/>
    <w:rsid w:val="006211FF"/>
    <w:rsid w:val="006279DC"/>
    <w:rsid w:val="00634877"/>
    <w:rsid w:val="006447CB"/>
    <w:rsid w:val="0064503A"/>
    <w:rsid w:val="0064612F"/>
    <w:rsid w:val="00663377"/>
    <w:rsid w:val="0067072F"/>
    <w:rsid w:val="00687340"/>
    <w:rsid w:val="006C1357"/>
    <w:rsid w:val="006E2878"/>
    <w:rsid w:val="007053C5"/>
    <w:rsid w:val="007065C6"/>
    <w:rsid w:val="00711938"/>
    <w:rsid w:val="007212D2"/>
    <w:rsid w:val="007272A8"/>
    <w:rsid w:val="007316BD"/>
    <w:rsid w:val="00732634"/>
    <w:rsid w:val="007407D2"/>
    <w:rsid w:val="0074293E"/>
    <w:rsid w:val="007544BF"/>
    <w:rsid w:val="007621B3"/>
    <w:rsid w:val="00775538"/>
    <w:rsid w:val="007B71CA"/>
    <w:rsid w:val="007C1031"/>
    <w:rsid w:val="007C65AC"/>
    <w:rsid w:val="007D63BD"/>
    <w:rsid w:val="007E76D7"/>
    <w:rsid w:val="007F15B0"/>
    <w:rsid w:val="007F665C"/>
    <w:rsid w:val="00802BBA"/>
    <w:rsid w:val="0081157D"/>
    <w:rsid w:val="00811A97"/>
    <w:rsid w:val="00812C44"/>
    <w:rsid w:val="00817FE7"/>
    <w:rsid w:val="00834D06"/>
    <w:rsid w:val="00840BB9"/>
    <w:rsid w:val="00853747"/>
    <w:rsid w:val="00860065"/>
    <w:rsid w:val="00860E63"/>
    <w:rsid w:val="00864417"/>
    <w:rsid w:val="0087052F"/>
    <w:rsid w:val="008706FE"/>
    <w:rsid w:val="00874BD7"/>
    <w:rsid w:val="00877A85"/>
    <w:rsid w:val="00884327"/>
    <w:rsid w:val="0088731E"/>
    <w:rsid w:val="00891250"/>
    <w:rsid w:val="008955FC"/>
    <w:rsid w:val="008C388B"/>
    <w:rsid w:val="008D29FE"/>
    <w:rsid w:val="008E053F"/>
    <w:rsid w:val="00913E1B"/>
    <w:rsid w:val="00925E63"/>
    <w:rsid w:val="00944893"/>
    <w:rsid w:val="0095089C"/>
    <w:rsid w:val="009610A1"/>
    <w:rsid w:val="00962EBF"/>
    <w:rsid w:val="009741C7"/>
    <w:rsid w:val="009808A8"/>
    <w:rsid w:val="00981D48"/>
    <w:rsid w:val="00982443"/>
    <w:rsid w:val="00989C78"/>
    <w:rsid w:val="00993577"/>
    <w:rsid w:val="009962D4"/>
    <w:rsid w:val="009B4FED"/>
    <w:rsid w:val="009D4AE7"/>
    <w:rsid w:val="009E2DA5"/>
    <w:rsid w:val="009E332E"/>
    <w:rsid w:val="00A013BF"/>
    <w:rsid w:val="00A06685"/>
    <w:rsid w:val="00A10D51"/>
    <w:rsid w:val="00A56088"/>
    <w:rsid w:val="00A61CAE"/>
    <w:rsid w:val="00A62BEC"/>
    <w:rsid w:val="00A663FE"/>
    <w:rsid w:val="00A8019B"/>
    <w:rsid w:val="00A831F5"/>
    <w:rsid w:val="00A9211D"/>
    <w:rsid w:val="00AA4E8E"/>
    <w:rsid w:val="00AB0D51"/>
    <w:rsid w:val="00AC3381"/>
    <w:rsid w:val="00AD386C"/>
    <w:rsid w:val="00AD5BAA"/>
    <w:rsid w:val="00AD7307"/>
    <w:rsid w:val="00AE17AC"/>
    <w:rsid w:val="00B07FF3"/>
    <w:rsid w:val="00B115F3"/>
    <w:rsid w:val="00B33A73"/>
    <w:rsid w:val="00B53030"/>
    <w:rsid w:val="00B7628E"/>
    <w:rsid w:val="00B875B4"/>
    <w:rsid w:val="00B91266"/>
    <w:rsid w:val="00B9611E"/>
    <w:rsid w:val="00BA60AA"/>
    <w:rsid w:val="00BB4CE0"/>
    <w:rsid w:val="00BC2FEF"/>
    <w:rsid w:val="00BC363D"/>
    <w:rsid w:val="00BC6B1B"/>
    <w:rsid w:val="00BE181B"/>
    <w:rsid w:val="00BE361F"/>
    <w:rsid w:val="00BE390A"/>
    <w:rsid w:val="00BE40F6"/>
    <w:rsid w:val="00BE655A"/>
    <w:rsid w:val="00BE7DCD"/>
    <w:rsid w:val="00BF140C"/>
    <w:rsid w:val="00BF5F31"/>
    <w:rsid w:val="00C00E7F"/>
    <w:rsid w:val="00C17F79"/>
    <w:rsid w:val="00C35ACE"/>
    <w:rsid w:val="00C37BCF"/>
    <w:rsid w:val="00C42582"/>
    <w:rsid w:val="00C530FA"/>
    <w:rsid w:val="00C63ED6"/>
    <w:rsid w:val="00C82F43"/>
    <w:rsid w:val="00C844E7"/>
    <w:rsid w:val="00CB7010"/>
    <w:rsid w:val="00CC44C4"/>
    <w:rsid w:val="00D065D8"/>
    <w:rsid w:val="00D07222"/>
    <w:rsid w:val="00D14EB1"/>
    <w:rsid w:val="00D24109"/>
    <w:rsid w:val="00D2779D"/>
    <w:rsid w:val="00D36F18"/>
    <w:rsid w:val="00D446E0"/>
    <w:rsid w:val="00D45B1B"/>
    <w:rsid w:val="00D54EEF"/>
    <w:rsid w:val="00D603E5"/>
    <w:rsid w:val="00D70F8A"/>
    <w:rsid w:val="00D73B89"/>
    <w:rsid w:val="00D80DA5"/>
    <w:rsid w:val="00D84B80"/>
    <w:rsid w:val="00DB6D5B"/>
    <w:rsid w:val="00DC5A70"/>
    <w:rsid w:val="00E1159B"/>
    <w:rsid w:val="00E124DC"/>
    <w:rsid w:val="00E157AD"/>
    <w:rsid w:val="00E31909"/>
    <w:rsid w:val="00E328CD"/>
    <w:rsid w:val="00E37E66"/>
    <w:rsid w:val="00E41C56"/>
    <w:rsid w:val="00E503DC"/>
    <w:rsid w:val="00E57006"/>
    <w:rsid w:val="00EB2EF7"/>
    <w:rsid w:val="00EC5D20"/>
    <w:rsid w:val="00EC7699"/>
    <w:rsid w:val="00ED5918"/>
    <w:rsid w:val="00ED6F4E"/>
    <w:rsid w:val="00EE7046"/>
    <w:rsid w:val="00EF265E"/>
    <w:rsid w:val="00EF42AD"/>
    <w:rsid w:val="00EF4FCD"/>
    <w:rsid w:val="00F10644"/>
    <w:rsid w:val="00F137C5"/>
    <w:rsid w:val="00F13805"/>
    <w:rsid w:val="00F14817"/>
    <w:rsid w:val="00F17607"/>
    <w:rsid w:val="00F23AAA"/>
    <w:rsid w:val="00F268F3"/>
    <w:rsid w:val="00F27FDD"/>
    <w:rsid w:val="00F57451"/>
    <w:rsid w:val="00F667F0"/>
    <w:rsid w:val="00F90F79"/>
    <w:rsid w:val="00F95806"/>
    <w:rsid w:val="00F97673"/>
    <w:rsid w:val="00FA6C1A"/>
    <w:rsid w:val="00FA6C65"/>
    <w:rsid w:val="00FC3CBE"/>
    <w:rsid w:val="00FD7839"/>
    <w:rsid w:val="00FD7F2C"/>
    <w:rsid w:val="00FE0CB9"/>
    <w:rsid w:val="00FE1392"/>
    <w:rsid w:val="00FE3F81"/>
    <w:rsid w:val="00FE69F6"/>
    <w:rsid w:val="00FF0A32"/>
    <w:rsid w:val="00FF6CAF"/>
    <w:rsid w:val="025A2765"/>
    <w:rsid w:val="028C97B5"/>
    <w:rsid w:val="035EC802"/>
    <w:rsid w:val="03D15453"/>
    <w:rsid w:val="040761C3"/>
    <w:rsid w:val="05507B8B"/>
    <w:rsid w:val="06F484B7"/>
    <w:rsid w:val="07709AD0"/>
    <w:rsid w:val="0829CC09"/>
    <w:rsid w:val="084217D5"/>
    <w:rsid w:val="0A31BC7D"/>
    <w:rsid w:val="0B330906"/>
    <w:rsid w:val="0BC47DB9"/>
    <w:rsid w:val="0BECEC6E"/>
    <w:rsid w:val="0C367CED"/>
    <w:rsid w:val="0C6FE368"/>
    <w:rsid w:val="0CD35490"/>
    <w:rsid w:val="0FF8F093"/>
    <w:rsid w:val="10088727"/>
    <w:rsid w:val="106F9B5D"/>
    <w:rsid w:val="10C99646"/>
    <w:rsid w:val="1104F2E9"/>
    <w:rsid w:val="110AE800"/>
    <w:rsid w:val="1277C057"/>
    <w:rsid w:val="1281B52C"/>
    <w:rsid w:val="12A198F5"/>
    <w:rsid w:val="12CD7E10"/>
    <w:rsid w:val="1433C47B"/>
    <w:rsid w:val="143A3BE1"/>
    <w:rsid w:val="15080AF3"/>
    <w:rsid w:val="1509B86F"/>
    <w:rsid w:val="15B955EE"/>
    <w:rsid w:val="16E27854"/>
    <w:rsid w:val="1879B1AB"/>
    <w:rsid w:val="18871013"/>
    <w:rsid w:val="1890BC7A"/>
    <w:rsid w:val="1904BDDE"/>
    <w:rsid w:val="192A0505"/>
    <w:rsid w:val="193FFDD0"/>
    <w:rsid w:val="199B143C"/>
    <w:rsid w:val="1A043559"/>
    <w:rsid w:val="1B21FB42"/>
    <w:rsid w:val="1B3CC205"/>
    <w:rsid w:val="1BB99859"/>
    <w:rsid w:val="1C5B672F"/>
    <w:rsid w:val="1C75D433"/>
    <w:rsid w:val="1CD75242"/>
    <w:rsid w:val="1D79CA25"/>
    <w:rsid w:val="1E4E55B1"/>
    <w:rsid w:val="1E9DE39E"/>
    <w:rsid w:val="2073E11F"/>
    <w:rsid w:val="20B31108"/>
    <w:rsid w:val="214BC953"/>
    <w:rsid w:val="215F33CF"/>
    <w:rsid w:val="218CCECB"/>
    <w:rsid w:val="21FBC447"/>
    <w:rsid w:val="2277DC2F"/>
    <w:rsid w:val="22BCC7DB"/>
    <w:rsid w:val="23674BA4"/>
    <w:rsid w:val="23D21930"/>
    <w:rsid w:val="2409BB89"/>
    <w:rsid w:val="2410878E"/>
    <w:rsid w:val="24DF78ED"/>
    <w:rsid w:val="25BE3EE1"/>
    <w:rsid w:val="25E1AEA4"/>
    <w:rsid w:val="26850C70"/>
    <w:rsid w:val="26C0A637"/>
    <w:rsid w:val="2729D42B"/>
    <w:rsid w:val="27B6F073"/>
    <w:rsid w:val="27F1AD64"/>
    <w:rsid w:val="2A6145FC"/>
    <w:rsid w:val="2AE0A679"/>
    <w:rsid w:val="2BC9124A"/>
    <w:rsid w:val="2C27A607"/>
    <w:rsid w:val="2C2C619A"/>
    <w:rsid w:val="2C8939AE"/>
    <w:rsid w:val="2C943B58"/>
    <w:rsid w:val="2D7DE5B6"/>
    <w:rsid w:val="2E22639E"/>
    <w:rsid w:val="2F1BE126"/>
    <w:rsid w:val="2FA1D871"/>
    <w:rsid w:val="30FAE527"/>
    <w:rsid w:val="3100F188"/>
    <w:rsid w:val="3167AC7B"/>
    <w:rsid w:val="322A6BF1"/>
    <w:rsid w:val="327FB867"/>
    <w:rsid w:val="329DE01D"/>
    <w:rsid w:val="33649C0B"/>
    <w:rsid w:val="33E0B9B3"/>
    <w:rsid w:val="34FA6DAE"/>
    <w:rsid w:val="3635827E"/>
    <w:rsid w:val="366A1677"/>
    <w:rsid w:val="3690CAB0"/>
    <w:rsid w:val="3862D734"/>
    <w:rsid w:val="392700FA"/>
    <w:rsid w:val="39349D7A"/>
    <w:rsid w:val="394395CF"/>
    <w:rsid w:val="3A412B77"/>
    <w:rsid w:val="3A439CF9"/>
    <w:rsid w:val="3BABADED"/>
    <w:rsid w:val="3BDED9AF"/>
    <w:rsid w:val="3BDF5B40"/>
    <w:rsid w:val="3C9A882A"/>
    <w:rsid w:val="3D75BA38"/>
    <w:rsid w:val="3EBA9591"/>
    <w:rsid w:val="3EF11F82"/>
    <w:rsid w:val="3F85A4AA"/>
    <w:rsid w:val="3FA68DF5"/>
    <w:rsid w:val="3FCF6DBD"/>
    <w:rsid w:val="4010F8BD"/>
    <w:rsid w:val="40EE74AC"/>
    <w:rsid w:val="41ACC91E"/>
    <w:rsid w:val="41CD3759"/>
    <w:rsid w:val="41EDCEC3"/>
    <w:rsid w:val="426C6BEC"/>
    <w:rsid w:val="44B2640B"/>
    <w:rsid w:val="452950AA"/>
    <w:rsid w:val="45D178D5"/>
    <w:rsid w:val="464E346C"/>
    <w:rsid w:val="46937290"/>
    <w:rsid w:val="469DE820"/>
    <w:rsid w:val="46C5210B"/>
    <w:rsid w:val="473299D7"/>
    <w:rsid w:val="47BCEF37"/>
    <w:rsid w:val="48213F5E"/>
    <w:rsid w:val="483F27D4"/>
    <w:rsid w:val="484B35D9"/>
    <w:rsid w:val="4860F16C"/>
    <w:rsid w:val="48C7AC5F"/>
    <w:rsid w:val="493C0168"/>
    <w:rsid w:val="4985D52E"/>
    <w:rsid w:val="4A1BD897"/>
    <w:rsid w:val="4A38DF6F"/>
    <w:rsid w:val="4A85A478"/>
    <w:rsid w:val="4CB0A82A"/>
    <w:rsid w:val="4E475EB0"/>
    <w:rsid w:val="4F420F2D"/>
    <w:rsid w:val="511C75A3"/>
    <w:rsid w:val="5198D499"/>
    <w:rsid w:val="527D5A15"/>
    <w:rsid w:val="52B1C245"/>
    <w:rsid w:val="52B6AFDB"/>
    <w:rsid w:val="546F88F0"/>
    <w:rsid w:val="553669B8"/>
    <w:rsid w:val="55939D40"/>
    <w:rsid w:val="55CDABA3"/>
    <w:rsid w:val="55F985C7"/>
    <w:rsid w:val="5633B6CB"/>
    <w:rsid w:val="566820DA"/>
    <w:rsid w:val="566A6740"/>
    <w:rsid w:val="56E3325B"/>
    <w:rsid w:val="5808161D"/>
    <w:rsid w:val="587F02BC"/>
    <w:rsid w:val="5986F328"/>
    <w:rsid w:val="5A5823E9"/>
    <w:rsid w:val="5AA2816A"/>
    <w:rsid w:val="5AC26C88"/>
    <w:rsid w:val="5AEEB8DE"/>
    <w:rsid w:val="5B33F61D"/>
    <w:rsid w:val="5B404A1F"/>
    <w:rsid w:val="5BFA6853"/>
    <w:rsid w:val="5C1D5E71"/>
    <w:rsid w:val="5D0708CF"/>
    <w:rsid w:val="5EE114A2"/>
    <w:rsid w:val="606D43B1"/>
    <w:rsid w:val="60C820F5"/>
    <w:rsid w:val="612A4548"/>
    <w:rsid w:val="6160D9C6"/>
    <w:rsid w:val="61903D5E"/>
    <w:rsid w:val="61A78879"/>
    <w:rsid w:val="61DF0A4D"/>
    <w:rsid w:val="62F535E4"/>
    <w:rsid w:val="64990374"/>
    <w:rsid w:val="661A7535"/>
    <w:rsid w:val="666A6E46"/>
    <w:rsid w:val="6704A79D"/>
    <w:rsid w:val="674C6073"/>
    <w:rsid w:val="680B05D7"/>
    <w:rsid w:val="68133061"/>
    <w:rsid w:val="683E7053"/>
    <w:rsid w:val="68497C07"/>
    <w:rsid w:val="68F8D47D"/>
    <w:rsid w:val="69489DE6"/>
    <w:rsid w:val="6A57B564"/>
    <w:rsid w:val="6AA4D223"/>
    <w:rsid w:val="6AC921B9"/>
    <w:rsid w:val="6AED9D34"/>
    <w:rsid w:val="6BA4DBB6"/>
    <w:rsid w:val="6C0E7906"/>
    <w:rsid w:val="6C30753F"/>
    <w:rsid w:val="6C361E14"/>
    <w:rsid w:val="6C751F2B"/>
    <w:rsid w:val="6DBD35FA"/>
    <w:rsid w:val="6DD125FA"/>
    <w:rsid w:val="6EF5CEE8"/>
    <w:rsid w:val="6F681601"/>
    <w:rsid w:val="7029985F"/>
    <w:rsid w:val="702DF915"/>
    <w:rsid w:val="709FC308"/>
    <w:rsid w:val="727F7A44"/>
    <w:rsid w:val="72CD6361"/>
    <w:rsid w:val="733355BC"/>
    <w:rsid w:val="73A21E66"/>
    <w:rsid w:val="73C70022"/>
    <w:rsid w:val="74C9B3A6"/>
    <w:rsid w:val="750FE383"/>
    <w:rsid w:val="7535AFE1"/>
    <w:rsid w:val="75626EB7"/>
    <w:rsid w:val="75D75785"/>
    <w:rsid w:val="766255BD"/>
    <w:rsid w:val="77123325"/>
    <w:rsid w:val="77461250"/>
    <w:rsid w:val="77487699"/>
    <w:rsid w:val="77EBE57E"/>
    <w:rsid w:val="78478445"/>
    <w:rsid w:val="785D9795"/>
    <w:rsid w:val="78E610A8"/>
    <w:rsid w:val="796B9DBE"/>
    <w:rsid w:val="79A026ED"/>
    <w:rsid w:val="79C59261"/>
    <w:rsid w:val="7AFA71B4"/>
    <w:rsid w:val="7B88703A"/>
    <w:rsid w:val="7BCBD5DD"/>
    <w:rsid w:val="7C198373"/>
    <w:rsid w:val="7CB0B14D"/>
    <w:rsid w:val="7DAB391B"/>
    <w:rsid w:val="7F0C92B5"/>
    <w:rsid w:val="7F4630CE"/>
    <w:rsid w:val="7FDCE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EB2AF6"/>
  <w15:docId w15:val="{09321228-D803-4FEE-B258-9A09F83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1031"/>
  </w:style>
  <w:style w:type="paragraph" w:styleId="Heading1">
    <w:name w:val="heading 1"/>
    <w:basedOn w:val="Normal"/>
    <w:next w:val="Normal"/>
    <w:link w:val="Heading1Char"/>
    <w:qFormat/>
    <w:rsid w:val="000E08CC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5D09A9"/>
    <w:pPr>
      <w:numPr>
        <w:ilvl w:val="1"/>
        <w:numId w:val="1"/>
      </w:num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08C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E08C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08C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E08C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E08C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E08C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E08C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02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26CE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5089C"/>
    <w:rPr>
      <w:color w:val="0000FF"/>
      <w:u w:val="single"/>
    </w:rPr>
  </w:style>
  <w:style w:type="character" w:styleId="FollowedHyperlink">
    <w:name w:val="FollowedHyperlink"/>
    <w:basedOn w:val="DefaultParagraphFont"/>
    <w:rsid w:val="004768FE"/>
    <w:rPr>
      <w:color w:val="800080"/>
      <w:u w:val="single"/>
    </w:rPr>
  </w:style>
  <w:style w:type="character" w:customStyle="1" w:styleId="celltext">
    <w:name w:val="celltext"/>
    <w:basedOn w:val="DefaultParagraphFont"/>
    <w:rsid w:val="0003273C"/>
  </w:style>
  <w:style w:type="table" w:styleId="TableGrid">
    <w:name w:val="Table Grid"/>
    <w:basedOn w:val="TableNormal"/>
    <w:rsid w:val="00BE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A5C18"/>
  </w:style>
  <w:style w:type="paragraph" w:styleId="NormalWeb">
    <w:name w:val="Normal (Web)"/>
    <w:basedOn w:val="Normal"/>
    <w:rsid w:val="003A5C18"/>
    <w:pPr>
      <w:spacing w:line="240" w:lineRule="atLeast"/>
    </w:pPr>
    <w:rPr>
      <w:color w:val="535353"/>
      <w:sz w:val="17"/>
      <w:szCs w:val="17"/>
    </w:rPr>
  </w:style>
  <w:style w:type="paragraph" w:styleId="ListParagraph">
    <w:name w:val="List Paragraph"/>
    <w:basedOn w:val="Normal"/>
    <w:uiPriority w:val="34"/>
    <w:qFormat/>
    <w:rsid w:val="00B5303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31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78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E08CC"/>
    <w:rPr>
      <w:i/>
      <w:iCs/>
    </w:rPr>
  </w:style>
  <w:style w:type="character" w:styleId="Strong">
    <w:name w:val="Strong"/>
    <w:basedOn w:val="DefaultParagraphFont"/>
    <w:uiPriority w:val="22"/>
    <w:qFormat/>
    <w:rsid w:val="000E08C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E08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0E08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0E08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0E08C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0E08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E08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0E08C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0E08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E08CC"/>
  </w:style>
  <w:style w:type="paragraph" w:styleId="BodyText">
    <w:name w:val="Body Text"/>
    <w:basedOn w:val="Normal"/>
    <w:link w:val="BodyTextChar"/>
    <w:semiHidden/>
    <w:unhideWhenUsed/>
    <w:rsid w:val="009610A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610A1"/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3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3377"/>
    <w:rPr>
      <w:b/>
      <w:bCs/>
    </w:rPr>
  </w:style>
  <w:style w:type="paragraph" w:styleId="Revision">
    <w:name w:val="Revision"/>
    <w:hidden/>
    <w:uiPriority w:val="99"/>
    <w:semiHidden/>
    <w:rsid w:val="009E332E"/>
  </w:style>
  <w:style w:type="character" w:styleId="UnresolvedMention">
    <w:name w:val="Unresolved Mention"/>
    <w:basedOn w:val="DefaultParagraphFont"/>
    <w:uiPriority w:val="99"/>
    <w:semiHidden/>
    <w:unhideWhenUsed/>
    <w:rsid w:val="00981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73374">
                  <w:marLeft w:val="0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33ad577715a64912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241a57-6df1-4949-812d-2c41528e90b0">
      <Terms xmlns="http://schemas.microsoft.com/office/infopath/2007/PartnerControls"/>
    </lcf76f155ced4ddcb4097134ff3c332f>
    <TaxCatchAll xmlns="7a5953a0-89a2-44f3-b716-5cf4df1d9d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1CBF05ADD144FA6B2BD5746AFDC00" ma:contentTypeVersion="14" ma:contentTypeDescription="Create a new document." ma:contentTypeScope="" ma:versionID="2710829961cb4dc98741788d592a7b69">
  <xsd:schema xmlns:xsd="http://www.w3.org/2001/XMLSchema" xmlns:xs="http://www.w3.org/2001/XMLSchema" xmlns:p="http://schemas.microsoft.com/office/2006/metadata/properties" xmlns:ns2="f9241a57-6df1-4949-812d-2c41528e90b0" xmlns:ns3="7a5953a0-89a2-44f3-b716-5cf4df1d9d65" targetNamespace="http://schemas.microsoft.com/office/2006/metadata/properties" ma:root="true" ma:fieldsID="d134f595c4fbd2fb8dc24e47e3e0d21c" ns2:_="" ns3:_="">
    <xsd:import namespace="f9241a57-6df1-4949-812d-2c41528e90b0"/>
    <xsd:import namespace="7a5953a0-89a2-44f3-b716-5cf4df1d9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41a57-6df1-4949-812d-2c41528e9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e2460c1-68ac-49f9-8926-f1c18bc8c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953a0-89a2-44f3-b716-5cf4df1d9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d20317-edf8-408f-85ee-4c96e127c368}" ma:internalName="TaxCatchAll" ma:showField="CatchAllData" ma:web="7a5953a0-89a2-44f3-b716-5cf4df1d9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150BC-0CF5-4D6B-BFC9-E55D8F9D80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868B2-4045-49BF-8F7D-1B70481001DE}">
  <ds:schemaRefs>
    <ds:schemaRef ds:uri="http://schemas.microsoft.com/office/2006/metadata/properties"/>
    <ds:schemaRef ds:uri="http://schemas.microsoft.com/office/infopath/2007/PartnerControls"/>
    <ds:schemaRef ds:uri="f9241a57-6df1-4949-812d-2c41528e90b0"/>
    <ds:schemaRef ds:uri="7a5953a0-89a2-44f3-b716-5cf4df1d9d65"/>
  </ds:schemaRefs>
</ds:datastoreItem>
</file>

<file path=customXml/itemProps3.xml><?xml version="1.0" encoding="utf-8"?>
<ds:datastoreItem xmlns:ds="http://schemas.openxmlformats.org/officeDocument/2006/customXml" ds:itemID="{DC3AB60C-D155-4399-A7E5-7FC683B62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41a57-6df1-4949-812d-2c41528e90b0"/>
    <ds:schemaRef ds:uri="7a5953a0-89a2-44f3-b716-5cf4df1d9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434</Words>
  <Characters>2456</Characters>
  <Application>Microsoft Office Word</Application>
  <DocSecurity>0</DocSecurity>
  <Lines>53</Lines>
  <Paragraphs>20</Paragraphs>
  <ScaleCrop>false</ScaleCrop>
  <Company>UT System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 System Policy</dc:title>
  <dc:subject/>
  <dc:creator>Policy Office</dc:creator>
  <cp:keywords/>
  <dc:description/>
  <cp:lastModifiedBy>Evelyn Vanderburg</cp:lastModifiedBy>
  <cp:revision>7</cp:revision>
  <cp:lastPrinted>2015-01-26T20:08:00Z</cp:lastPrinted>
  <dcterms:created xsi:type="dcterms:W3CDTF">2023-01-05T21:09:00Z</dcterms:created>
  <dcterms:modified xsi:type="dcterms:W3CDTF">2023-01-18T18:15:00Z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0x0101008331CBF05ADD144FA6B2BD5746AFDC00</vt:lpwstr>
  </property>
  <property fmtid="{D5CDD505-2E9C-101B-9397-08002B2CF9AE}" pid="3" name="GrammarlyDocumentId">
    <vt:lpwstr>efec7b4ee4c476708df95eab054d706df13c19dbadbdd88a5b55ffcf5f6caa23</vt:lpwstr>
  </property>
  <property fmtid="{D5CDD505-2E9C-101B-9397-08002B2CF9AE}" pid="4" name="MediaServiceImageTags">
    <vt:lpwstr/>
  </property>
</Properties>
</file>