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4398A" w14:textId="7E93D103" w:rsidR="001F5987" w:rsidRDefault="00855E4E">
      <w:r>
        <w:t>FREQUENTLY ASKED QUESTIONS REGARDING THE GENERAL DATA PROTE</w:t>
      </w:r>
      <w:r w:rsidR="0004273E">
        <w:t>C</w:t>
      </w:r>
      <w:r>
        <w:t>TION REGULATION</w:t>
      </w:r>
      <w:r w:rsidR="0004273E">
        <w:t xml:space="preserve"> (GDPR)</w:t>
      </w:r>
    </w:p>
    <w:p w14:paraId="400036FA"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1. WHAT DOES THE GDPR REQUIRE?</w:t>
      </w:r>
    </w:p>
    <w:p w14:paraId="6349F879" w14:textId="77777777"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The GDPR requires the following principles for processing personal data. Personal data shall be:</w:t>
      </w:r>
    </w:p>
    <w:p w14:paraId="27CE2A20" w14:textId="77777777" w:rsidR="001A1C96" w:rsidRPr="001A1C96" w:rsidRDefault="001A1C96" w:rsidP="001A1C96">
      <w:pPr>
        <w:numPr>
          <w:ilvl w:val="0"/>
          <w:numId w:val="1"/>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Processed lawfully, fairly, and in a transparent manner in relation to the data subject;</w:t>
      </w:r>
    </w:p>
    <w:p w14:paraId="2B32E43E" w14:textId="77777777" w:rsidR="001A1C96" w:rsidRPr="001A1C96" w:rsidRDefault="001A1C96" w:rsidP="001A1C96">
      <w:pPr>
        <w:numPr>
          <w:ilvl w:val="0"/>
          <w:numId w:val="1"/>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Collected for specified, explicit, and legitimate purposes and not further processed in a manner incompatible with the purpose;</w:t>
      </w:r>
    </w:p>
    <w:p w14:paraId="5A6AF776" w14:textId="77777777" w:rsidR="001A1C96" w:rsidRPr="001A1C96" w:rsidRDefault="001A1C96" w:rsidP="001A1C96">
      <w:pPr>
        <w:numPr>
          <w:ilvl w:val="0"/>
          <w:numId w:val="1"/>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Adequate, relevant, and limited to what is necessary in relation to the purpose for which the data is processed;</w:t>
      </w:r>
    </w:p>
    <w:p w14:paraId="54A45B02" w14:textId="77777777" w:rsidR="001A1C96" w:rsidRPr="001A1C96" w:rsidRDefault="001A1C96" w:rsidP="001A1C96">
      <w:pPr>
        <w:numPr>
          <w:ilvl w:val="0"/>
          <w:numId w:val="1"/>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Accurate and necessary, kept up to date, and ensuring any inaccurate data is destroyed or rectified;</w:t>
      </w:r>
    </w:p>
    <w:p w14:paraId="40444035" w14:textId="77777777" w:rsidR="001A1C96" w:rsidRPr="001A1C96" w:rsidRDefault="001A1C96" w:rsidP="001A1C96">
      <w:pPr>
        <w:numPr>
          <w:ilvl w:val="0"/>
          <w:numId w:val="1"/>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Kept in a form which allows for identification of data subjects for no longer than is necessary for the purpose for which the data is processed (note that personal data may be stored for periods longer than the intended purpose for archival/record retention purposes provided appropriate safeguard measures are in place);</w:t>
      </w:r>
    </w:p>
    <w:p w14:paraId="155FFAFC" w14:textId="77777777" w:rsidR="001A1C96" w:rsidRPr="001A1C96" w:rsidRDefault="001A1C96" w:rsidP="001A1C96">
      <w:pPr>
        <w:numPr>
          <w:ilvl w:val="0"/>
          <w:numId w:val="1"/>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Processed in a manner that ensures appropriate security of the personal data, including against loss, destruction or damage, or unauthorized disclosure.</w:t>
      </w:r>
    </w:p>
    <w:p w14:paraId="1E2C6533"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2. WHAT INFORMATION IS CONSIDERED PERSONAL DATA?</w:t>
      </w:r>
    </w:p>
    <w:p w14:paraId="28330C3A" w14:textId="77777777"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Personal data is defined very broadly and consists of any information relating to an identified or identifiable person</w:t>
      </w:r>
      <w:r w:rsidR="005A1BA9">
        <w:rPr>
          <w:rFonts w:ascii="Helvetica" w:eastAsia="Times New Roman" w:hAnsi="Helvetica" w:cs="Helvetica"/>
          <w:color w:val="222222"/>
          <w:sz w:val="21"/>
          <w:szCs w:val="21"/>
        </w:rPr>
        <w:t>.  At UTSA, this would include, but is not limited to</w:t>
      </w:r>
      <w:r w:rsidRPr="001A1C96">
        <w:rPr>
          <w:rFonts w:ascii="Helvetica" w:eastAsia="Times New Roman" w:hAnsi="Helvetica" w:cs="Helvetica"/>
          <w:color w:val="222222"/>
          <w:sz w:val="21"/>
          <w:szCs w:val="21"/>
        </w:rPr>
        <w:t xml:space="preserve"> </w:t>
      </w:r>
      <w:r w:rsidR="005A1BA9">
        <w:rPr>
          <w:rFonts w:ascii="Helvetica" w:eastAsia="Times New Roman" w:hAnsi="Helvetica" w:cs="Helvetica"/>
          <w:color w:val="222222"/>
          <w:sz w:val="21"/>
          <w:szCs w:val="21"/>
        </w:rPr>
        <w:t xml:space="preserve">first and last </w:t>
      </w:r>
      <w:r w:rsidRPr="001A1C96">
        <w:rPr>
          <w:rFonts w:ascii="Helvetica" w:eastAsia="Times New Roman" w:hAnsi="Helvetica" w:cs="Helvetica"/>
          <w:color w:val="222222"/>
          <w:sz w:val="21"/>
          <w:szCs w:val="21"/>
        </w:rPr>
        <w:t>name</w:t>
      </w:r>
      <w:r w:rsidR="005A1BA9">
        <w:rPr>
          <w:rFonts w:ascii="Helvetica" w:eastAsia="Times New Roman" w:hAnsi="Helvetica" w:cs="Helvetica"/>
          <w:color w:val="222222"/>
          <w:sz w:val="21"/>
          <w:szCs w:val="21"/>
        </w:rPr>
        <w:t>s</w:t>
      </w:r>
      <w:r w:rsidRPr="001A1C96">
        <w:rPr>
          <w:rFonts w:ascii="Helvetica" w:eastAsia="Times New Roman" w:hAnsi="Helvetica" w:cs="Helvetica"/>
          <w:color w:val="222222"/>
          <w:sz w:val="21"/>
          <w:szCs w:val="21"/>
        </w:rPr>
        <w:t xml:space="preserve">, </w:t>
      </w:r>
      <w:r w:rsidR="005A1BA9" w:rsidRPr="001A1C96">
        <w:rPr>
          <w:rFonts w:ascii="Helvetica" w:eastAsia="Times New Roman" w:hAnsi="Helvetica" w:cs="Helvetica"/>
          <w:color w:val="222222"/>
          <w:sz w:val="21"/>
          <w:szCs w:val="21"/>
        </w:rPr>
        <w:t>photo</w:t>
      </w:r>
      <w:r w:rsidR="005A1BA9">
        <w:rPr>
          <w:rFonts w:ascii="Helvetica" w:eastAsia="Times New Roman" w:hAnsi="Helvetica" w:cs="Helvetica"/>
          <w:color w:val="222222"/>
          <w:sz w:val="21"/>
          <w:szCs w:val="21"/>
        </w:rPr>
        <w:t>graph</w:t>
      </w:r>
      <w:r w:rsidR="005A1BA9" w:rsidRPr="001A1C96">
        <w:rPr>
          <w:rFonts w:ascii="Helvetica" w:eastAsia="Times New Roman" w:hAnsi="Helvetica" w:cs="Helvetica"/>
          <w:color w:val="222222"/>
          <w:sz w:val="21"/>
          <w:szCs w:val="21"/>
        </w:rPr>
        <w:t xml:space="preserve">, email address, </w:t>
      </w:r>
      <w:r w:rsidR="005D7FCF">
        <w:rPr>
          <w:rFonts w:ascii="Helvetica" w:eastAsia="Times New Roman" w:hAnsi="Helvetica" w:cs="Helvetica"/>
          <w:color w:val="222222"/>
          <w:sz w:val="21"/>
          <w:szCs w:val="21"/>
        </w:rPr>
        <w:t xml:space="preserve">date of birth, </w:t>
      </w:r>
      <w:r w:rsidR="005A1BA9">
        <w:rPr>
          <w:rFonts w:ascii="Helvetica" w:eastAsia="Times New Roman" w:hAnsi="Helvetica" w:cs="Helvetica"/>
          <w:color w:val="222222"/>
          <w:sz w:val="21"/>
          <w:szCs w:val="21"/>
        </w:rPr>
        <w:t xml:space="preserve">personal phone numbers, personal </w:t>
      </w:r>
      <w:r w:rsidRPr="001A1C96">
        <w:rPr>
          <w:rFonts w:ascii="Helvetica" w:eastAsia="Times New Roman" w:hAnsi="Helvetica" w:cs="Helvetica"/>
          <w:color w:val="222222"/>
          <w:sz w:val="21"/>
          <w:szCs w:val="21"/>
        </w:rPr>
        <w:t>identification number, location data, online identifier, or to one or more factors specific to the physical, psychological, genetic, mental, economic, cultural or social identity of that person.  Additionally, the GDPR provides additional protections for sensitive personal data that includes: racial and ethnic origin, health, genetic/biometric, religion, sexual orientation, political views.</w:t>
      </w:r>
    </w:p>
    <w:p w14:paraId="4968D779"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 xml:space="preserve">3. DOES THE GDPR APPLY TO </w:t>
      </w:r>
      <w:r>
        <w:rPr>
          <w:rFonts w:ascii="Helvetica" w:eastAsia="Times New Roman" w:hAnsi="Helvetica" w:cs="Helvetica"/>
          <w:b/>
          <w:bCs/>
          <w:caps/>
          <w:color w:val="003366"/>
          <w:sz w:val="25"/>
          <w:szCs w:val="25"/>
        </w:rPr>
        <w:t>UTSA</w:t>
      </w:r>
      <w:r w:rsidRPr="001A1C96">
        <w:rPr>
          <w:rFonts w:ascii="Helvetica" w:eastAsia="Times New Roman" w:hAnsi="Helvetica" w:cs="Helvetica"/>
          <w:b/>
          <w:bCs/>
          <w:caps/>
          <w:color w:val="003366"/>
          <w:sz w:val="25"/>
          <w:szCs w:val="25"/>
        </w:rPr>
        <w:t>?</w:t>
      </w:r>
    </w:p>
    <w:p w14:paraId="561F24F5" w14:textId="77777777" w:rsidR="00B12D8A"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 xml:space="preserve">Yes. The GDPR directly applies to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 xml:space="preserve"> when it controls or processes the personal data of any individual located in the EU (applies to data created/originated while that individual is in the EU). Under the GDPR, “controller” is defined as the entity that determines the purposes, conditions, and means of the processing of personal data. “Processor” is defined as the entity which processes the personal data on behalf of the controller.</w:t>
      </w:r>
      <w:r w:rsidR="00B12D8A">
        <w:rPr>
          <w:rFonts w:ascii="Helvetica" w:eastAsia="Times New Roman" w:hAnsi="Helvetica" w:cs="Helvetica"/>
          <w:color w:val="222222"/>
          <w:sz w:val="21"/>
          <w:szCs w:val="21"/>
        </w:rPr>
        <w:t xml:space="preserve"> </w:t>
      </w:r>
      <w:r w:rsidRPr="001A1C96">
        <w:rPr>
          <w:rFonts w:ascii="Helvetica" w:eastAsia="Times New Roman" w:hAnsi="Helvetica" w:cs="Helvetica"/>
          <w:color w:val="222222"/>
          <w:sz w:val="21"/>
          <w:szCs w:val="21"/>
        </w:rPr>
        <w:t>“Processing” is defined as “any operation or set of operations which is performed on personal data,” including but not limited to: collection, recording, storage, use, disclosure by transmission.</w:t>
      </w:r>
    </w:p>
    <w:p w14:paraId="03D9A958"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 xml:space="preserve">4. CAN </w:t>
      </w:r>
      <w:r>
        <w:rPr>
          <w:rFonts w:ascii="Helvetica" w:eastAsia="Times New Roman" w:hAnsi="Helvetica" w:cs="Helvetica"/>
          <w:b/>
          <w:bCs/>
          <w:caps/>
          <w:color w:val="003366"/>
          <w:sz w:val="25"/>
          <w:szCs w:val="25"/>
        </w:rPr>
        <w:t>UTSA</w:t>
      </w:r>
      <w:r w:rsidRPr="001A1C96">
        <w:rPr>
          <w:rFonts w:ascii="Helvetica" w:eastAsia="Times New Roman" w:hAnsi="Helvetica" w:cs="Helvetica"/>
          <w:b/>
          <w:bCs/>
          <w:caps/>
          <w:color w:val="003366"/>
          <w:sz w:val="25"/>
          <w:szCs w:val="25"/>
        </w:rPr>
        <w:t xml:space="preserve"> COLLECT/PROCESS DATA UNDER THE GDPR?</w:t>
      </w:r>
    </w:p>
    <w:p w14:paraId="50423C61" w14:textId="77777777"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In order to collect and process personal data from the EU</w:t>
      </w:r>
      <w:r w:rsidR="00F575C4">
        <w:rPr>
          <w:rFonts w:ascii="Helvetica" w:eastAsia="Times New Roman" w:hAnsi="Helvetica" w:cs="Helvetica"/>
          <w:color w:val="222222"/>
          <w:sz w:val="21"/>
          <w:szCs w:val="21"/>
        </w:rPr>
        <w:t>, UTSA</w:t>
      </w:r>
      <w:r w:rsidRPr="001A1C96">
        <w:rPr>
          <w:rFonts w:ascii="Helvetica" w:eastAsia="Times New Roman" w:hAnsi="Helvetica" w:cs="Helvetica"/>
          <w:color w:val="222222"/>
          <w:sz w:val="21"/>
          <w:szCs w:val="21"/>
        </w:rPr>
        <w:t xml:space="preserve"> must meet one of the following requirements:</w:t>
      </w:r>
    </w:p>
    <w:p w14:paraId="181343E9" w14:textId="77777777" w:rsidR="001A1C96" w:rsidRPr="001A1C96" w:rsidRDefault="001A1C96" w:rsidP="005D7FCF">
      <w:pPr>
        <w:numPr>
          <w:ilvl w:val="0"/>
          <w:numId w:val="2"/>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 xml:space="preserve">Processing is necessary for the purposes of the legitimate interests pursued by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 xml:space="preserve"> or by a third party.</w:t>
      </w:r>
    </w:p>
    <w:p w14:paraId="3620FFFC" w14:textId="77777777" w:rsidR="001A1C96" w:rsidRPr="001A1C96" w:rsidRDefault="001A1C96" w:rsidP="005D7FCF">
      <w:pPr>
        <w:numPr>
          <w:ilvl w:val="0"/>
          <w:numId w:val="2"/>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lastRenderedPageBreak/>
        <w:t>Processing is necessary for the performance of a contract to which the data subject is party or in order to take steps at the request of the data subject prior to entering into a contract.</w:t>
      </w:r>
    </w:p>
    <w:p w14:paraId="2B09452F" w14:textId="77777777" w:rsidR="001A1C96" w:rsidRPr="001A1C96" w:rsidRDefault="001A1C96" w:rsidP="005D7FCF">
      <w:pPr>
        <w:numPr>
          <w:ilvl w:val="0"/>
          <w:numId w:val="2"/>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 xml:space="preserve">Processing is necessary for compliance with a legal obligation to which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 xml:space="preserve"> is subject.</w:t>
      </w:r>
    </w:p>
    <w:p w14:paraId="1DAFDF5D" w14:textId="77777777" w:rsidR="001A1C96" w:rsidRPr="001A1C96" w:rsidRDefault="001A1C96" w:rsidP="005D7FCF">
      <w:pPr>
        <w:numPr>
          <w:ilvl w:val="0"/>
          <w:numId w:val="2"/>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The data subject has given consent to the processing of his or her personal data for one or more specific purposes.</w:t>
      </w:r>
    </w:p>
    <w:p w14:paraId="7F18AA9A" w14:textId="77777777" w:rsid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 xml:space="preserve">As an institute of higher education,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 xml:space="preserve"> is a comprehensive research, teaching, and public service institution. In order for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 xml:space="preserve"> to educate its foreign and domestic students both in person and on-line, engage in world-class research, and provide public service, it is essential, and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 xml:space="preserve"> has a lawful basis, </w:t>
      </w:r>
      <w:r w:rsidR="007C5ED8" w:rsidRPr="001A1C96">
        <w:rPr>
          <w:rFonts w:ascii="Helvetica" w:eastAsia="Times New Roman" w:hAnsi="Helvetica" w:cs="Helvetica"/>
          <w:color w:val="222222"/>
          <w:sz w:val="21"/>
          <w:szCs w:val="21"/>
        </w:rPr>
        <w:t xml:space="preserve">to </w:t>
      </w:r>
      <w:r w:rsidRPr="001A1C96">
        <w:rPr>
          <w:rFonts w:ascii="Helvetica" w:eastAsia="Times New Roman" w:hAnsi="Helvetica" w:cs="Helvetica"/>
          <w:color w:val="222222"/>
          <w:sz w:val="21"/>
          <w:szCs w:val="21"/>
        </w:rPr>
        <w:t xml:space="preserve">collect, process, use, and maintain the personal data of its students, employees, applicants, research subjects, and others involved in its educational, research, and community programs. </w:t>
      </w:r>
      <w:r w:rsidR="0030585A">
        <w:rPr>
          <w:rFonts w:ascii="Helvetica" w:eastAsia="Times New Roman" w:hAnsi="Helvetica" w:cs="Helvetica"/>
          <w:color w:val="222222"/>
          <w:sz w:val="21"/>
          <w:szCs w:val="21"/>
        </w:rPr>
        <w:t>In addition, UTSA necessarily processes data in the performance of contracts relating to academics, vendor services and goods, research and educational services. T</w:t>
      </w:r>
      <w:r w:rsidRPr="001A1C96">
        <w:rPr>
          <w:rFonts w:ascii="Helvetica" w:eastAsia="Times New Roman" w:hAnsi="Helvetica" w:cs="Helvetica"/>
          <w:color w:val="222222"/>
          <w:sz w:val="21"/>
          <w:szCs w:val="21"/>
        </w:rPr>
        <w:t>hese activities include, without limitation, admission; registration; delivery of classroom</w:t>
      </w:r>
      <w:r w:rsidR="007C5ED8">
        <w:rPr>
          <w:rFonts w:ascii="Helvetica" w:eastAsia="Times New Roman" w:hAnsi="Helvetica" w:cs="Helvetica"/>
          <w:color w:val="222222"/>
          <w:sz w:val="21"/>
          <w:szCs w:val="21"/>
        </w:rPr>
        <w:t xml:space="preserve"> courses</w:t>
      </w:r>
      <w:r w:rsidRPr="001A1C96">
        <w:rPr>
          <w:rFonts w:ascii="Helvetica" w:eastAsia="Times New Roman" w:hAnsi="Helvetica" w:cs="Helvetica"/>
          <w:color w:val="222222"/>
          <w:sz w:val="21"/>
          <w:szCs w:val="21"/>
        </w:rPr>
        <w:t xml:space="preserve">, on-line and study abroad education; grades; communications; employment; applied research; development; program analysis for improvements; </w:t>
      </w:r>
      <w:r w:rsidR="0030585A">
        <w:rPr>
          <w:rFonts w:ascii="Helvetica" w:eastAsia="Times New Roman" w:hAnsi="Helvetica" w:cs="Helvetica"/>
          <w:color w:val="222222"/>
          <w:sz w:val="21"/>
          <w:szCs w:val="21"/>
        </w:rPr>
        <w:t xml:space="preserve">vendor goods and services relating to the educational and research mission </w:t>
      </w:r>
      <w:r w:rsidRPr="001A1C96">
        <w:rPr>
          <w:rFonts w:ascii="Helvetica" w:eastAsia="Times New Roman" w:hAnsi="Helvetica" w:cs="Helvetica"/>
          <w:color w:val="222222"/>
          <w:sz w:val="21"/>
          <w:szCs w:val="21"/>
        </w:rPr>
        <w:t>and records retention.</w:t>
      </w:r>
    </w:p>
    <w:p w14:paraId="7055E282"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5. HOW DO I KNOW THE DATA MY DEPARTMENT COLLECTS AND PROCESSES IS PERFORMED UNDER A LAWFUL BASIS?</w:t>
      </w:r>
    </w:p>
    <w:p w14:paraId="29DF8C24" w14:textId="6C1997BB"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Complete the </w:t>
      </w:r>
      <w:hyperlink r:id="rId5" w:history="1">
        <w:r w:rsidRPr="00C10C12">
          <w:rPr>
            <w:rStyle w:val="Hyperlink"/>
            <w:rFonts w:ascii="Helvetica" w:eastAsia="Times New Roman" w:hAnsi="Helvetica" w:cs="Helvetica"/>
            <w:sz w:val="21"/>
            <w:szCs w:val="21"/>
          </w:rPr>
          <w:t>Lawful Basis Form</w:t>
        </w:r>
      </w:hyperlink>
      <w:r w:rsidRPr="001A1C96">
        <w:rPr>
          <w:rFonts w:ascii="Helvetica" w:eastAsia="Times New Roman" w:hAnsi="Helvetica" w:cs="Helvetica"/>
          <w:color w:val="222222"/>
          <w:sz w:val="21"/>
          <w:szCs w:val="21"/>
        </w:rPr>
        <w:t>.</w:t>
      </w:r>
    </w:p>
    <w:p w14:paraId="000FFEC0"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6. WHEN DO I NEED CONSENT OF THE DATA SUBJECT TO COLLECT PERSONAL DATA?</w:t>
      </w:r>
    </w:p>
    <w:p w14:paraId="00ACABAC" w14:textId="77777777"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 xml:space="preserve">Consent is required whenever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 xml:space="preserve"> collects any of the following information.</w:t>
      </w:r>
    </w:p>
    <w:p w14:paraId="7B42A77F" w14:textId="77777777" w:rsidR="001A1C96" w:rsidRPr="001A1C96" w:rsidRDefault="001A1C96" w:rsidP="005D7FCF">
      <w:pPr>
        <w:numPr>
          <w:ilvl w:val="0"/>
          <w:numId w:val="3"/>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racial or ethnic origin</w:t>
      </w:r>
    </w:p>
    <w:p w14:paraId="47209B9B" w14:textId="77777777" w:rsidR="001A1C96" w:rsidRPr="001A1C96" w:rsidRDefault="001A1C96" w:rsidP="005D7FCF">
      <w:pPr>
        <w:numPr>
          <w:ilvl w:val="0"/>
          <w:numId w:val="3"/>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political opinions</w:t>
      </w:r>
    </w:p>
    <w:p w14:paraId="48FE5D9A" w14:textId="77777777" w:rsidR="001A1C96" w:rsidRPr="001A1C96" w:rsidRDefault="001A1C96" w:rsidP="005D7FCF">
      <w:pPr>
        <w:numPr>
          <w:ilvl w:val="0"/>
          <w:numId w:val="3"/>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religious or philosophical beliefs</w:t>
      </w:r>
    </w:p>
    <w:p w14:paraId="6159C40C" w14:textId="77777777" w:rsidR="001A1C96" w:rsidRPr="001A1C96" w:rsidRDefault="001A1C96" w:rsidP="005D7FCF">
      <w:pPr>
        <w:numPr>
          <w:ilvl w:val="0"/>
          <w:numId w:val="3"/>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genetic data</w:t>
      </w:r>
    </w:p>
    <w:p w14:paraId="4BC2D7CD" w14:textId="77777777" w:rsidR="001A1C96" w:rsidRPr="001A1C96" w:rsidRDefault="001A1C96" w:rsidP="005D7FCF">
      <w:pPr>
        <w:numPr>
          <w:ilvl w:val="0"/>
          <w:numId w:val="3"/>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biometric data</w:t>
      </w:r>
    </w:p>
    <w:p w14:paraId="0CDDAC57" w14:textId="77777777" w:rsidR="001A1C96" w:rsidRPr="001A1C96" w:rsidRDefault="001A1C96" w:rsidP="005D7FCF">
      <w:pPr>
        <w:numPr>
          <w:ilvl w:val="0"/>
          <w:numId w:val="3"/>
        </w:numPr>
        <w:shd w:val="clear" w:color="auto" w:fill="FFFFFF"/>
        <w:spacing w:before="100" w:beforeAutospacing="1" w:after="100" w:afterAutospacing="1" w:line="240" w:lineRule="auto"/>
        <w:ind w:left="360"/>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sexual orientation</w:t>
      </w:r>
    </w:p>
    <w:p w14:paraId="2F29496B" w14:textId="08DC6654"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Use the </w:t>
      </w:r>
      <w:hyperlink r:id="rId6" w:history="1">
        <w:r w:rsidRPr="00C10C12">
          <w:rPr>
            <w:rStyle w:val="Hyperlink"/>
            <w:rFonts w:ascii="Helvetica" w:eastAsia="Times New Roman" w:hAnsi="Helvetica" w:cs="Helvetica"/>
            <w:sz w:val="21"/>
            <w:szCs w:val="21"/>
          </w:rPr>
          <w:t>Model Consent Form</w:t>
        </w:r>
      </w:hyperlink>
      <w:r w:rsidRPr="001A1C96">
        <w:rPr>
          <w:rFonts w:ascii="Helvetica" w:eastAsia="Times New Roman" w:hAnsi="Helvetica" w:cs="Helvetica"/>
          <w:color w:val="222222"/>
          <w:sz w:val="21"/>
          <w:szCs w:val="21"/>
        </w:rPr>
        <w:t> as a template to collect this information or add the language to your existing form(s). Electronic consent is also permissible (including click acceptance), but the consent must be: 1) Freely given; 2) specific, informed and unambiguo</w:t>
      </w:r>
      <w:bookmarkStart w:id="0" w:name="_GoBack"/>
      <w:bookmarkEnd w:id="0"/>
      <w:r w:rsidRPr="001A1C96">
        <w:rPr>
          <w:rFonts w:ascii="Helvetica" w:eastAsia="Times New Roman" w:hAnsi="Helvetica" w:cs="Helvetica"/>
          <w:color w:val="222222"/>
          <w:sz w:val="21"/>
          <w:szCs w:val="21"/>
        </w:rPr>
        <w:t>us; and clear affirmative action. Silence, pre-ticked boxes or inactivity does not constitute consent.</w:t>
      </w:r>
    </w:p>
    <w:p w14:paraId="5DF2501B"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7. DO I NEED TO ADD ANY INFORMATION TO MY DEPARTMENT’S WEBSITE?</w:t>
      </w:r>
    </w:p>
    <w:p w14:paraId="33F80B87" w14:textId="5A5459D5"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Yes. Each website should have a link to the </w:t>
      </w:r>
      <w:hyperlink r:id="rId7" w:history="1">
        <w:r w:rsidRPr="00C10C12">
          <w:rPr>
            <w:rFonts w:ascii="Helvetica" w:eastAsia="Times New Roman" w:hAnsi="Helvetica" w:cs="Helvetica"/>
            <w:color w:val="C00000"/>
            <w:sz w:val="21"/>
            <w:szCs w:val="21"/>
            <w:u w:val="single"/>
          </w:rPr>
          <w:t>UTSA Legal and Privacy Notice</w:t>
        </w:r>
      </w:hyperlink>
      <w:r w:rsidRPr="001A1C96">
        <w:rPr>
          <w:rFonts w:ascii="Helvetica" w:eastAsia="Times New Roman" w:hAnsi="Helvetica" w:cs="Helvetica"/>
          <w:color w:val="222222"/>
          <w:sz w:val="21"/>
          <w:szCs w:val="21"/>
        </w:rPr>
        <w:t> at the bottom of the page.</w:t>
      </w:r>
    </w:p>
    <w:p w14:paraId="4DDF0D36"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 xml:space="preserve">8. WHAT ARE THE </w:t>
      </w:r>
      <w:r>
        <w:rPr>
          <w:rFonts w:ascii="Helvetica" w:eastAsia="Times New Roman" w:hAnsi="Helvetica" w:cs="Helvetica"/>
          <w:b/>
          <w:bCs/>
          <w:caps/>
          <w:color w:val="003366"/>
          <w:sz w:val="25"/>
          <w:szCs w:val="25"/>
        </w:rPr>
        <w:t>UTSA</w:t>
      </w:r>
      <w:r w:rsidRPr="001A1C96">
        <w:rPr>
          <w:rFonts w:ascii="Helvetica" w:eastAsia="Times New Roman" w:hAnsi="Helvetica" w:cs="Helvetica"/>
          <w:b/>
          <w:bCs/>
          <w:caps/>
          <w:color w:val="003366"/>
          <w:sz w:val="25"/>
          <w:szCs w:val="25"/>
        </w:rPr>
        <w:t xml:space="preserve"> SECURITY STANDARDS AND REQUIREMENTS FOR DATA?</w:t>
      </w:r>
    </w:p>
    <w:p w14:paraId="010AC24A" w14:textId="20961381"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lastRenderedPageBreak/>
        <w:t xml:space="preserve">All personal data and sensitive personal data collected or processed by any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 xml:space="preserve"> unit must comply with the security controls and systems and process requirements of </w:t>
      </w:r>
      <w:r>
        <w:rPr>
          <w:rFonts w:ascii="Helvetica" w:eastAsia="Times New Roman" w:hAnsi="Helvetica" w:cs="Helvetica"/>
          <w:color w:val="222222"/>
          <w:sz w:val="21"/>
          <w:szCs w:val="21"/>
        </w:rPr>
        <w:t>UTSA</w:t>
      </w:r>
      <w:r w:rsidRPr="001A1C96">
        <w:rPr>
          <w:rFonts w:ascii="Helvetica" w:eastAsia="Times New Roman" w:hAnsi="Helvetica" w:cs="Helvetica"/>
          <w:color w:val="222222"/>
          <w:sz w:val="21"/>
          <w:szCs w:val="21"/>
        </w:rPr>
        <w:t>’s </w:t>
      </w:r>
      <w:hyperlink r:id="rId8" w:history="1">
        <w:r w:rsidRPr="001A1C96">
          <w:rPr>
            <w:rFonts w:ascii="Helvetica" w:eastAsia="Times New Roman" w:hAnsi="Helvetica" w:cs="Helvetica"/>
            <w:color w:val="A1461E"/>
            <w:sz w:val="21"/>
            <w:szCs w:val="21"/>
            <w:u w:val="single"/>
          </w:rPr>
          <w:t>Data Classification Standard</w:t>
        </w:r>
      </w:hyperlink>
      <w:r w:rsidRPr="001A1C96">
        <w:rPr>
          <w:rFonts w:ascii="Helvetica" w:eastAsia="Times New Roman" w:hAnsi="Helvetica" w:cs="Helvetica"/>
          <w:color w:val="222222"/>
          <w:sz w:val="21"/>
          <w:szCs w:val="21"/>
        </w:rPr>
        <w:t>.</w:t>
      </w:r>
    </w:p>
    <w:p w14:paraId="14CC330E"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9. WHAT RIGHTS DO INDIVIDUALS HAVE UNDER THE GDPR?</w:t>
      </w:r>
    </w:p>
    <w:p w14:paraId="78CF4CF7" w14:textId="790AFE62" w:rsidR="001A1C96" w:rsidRPr="001A1C96" w:rsidRDefault="001A1C96" w:rsidP="001A1C96">
      <w:pPr>
        <w:shd w:val="clear" w:color="auto" w:fill="FFFFFF"/>
        <w:spacing w:after="240" w:line="240" w:lineRule="auto"/>
        <w:rPr>
          <w:rFonts w:ascii="Helvetica" w:eastAsia="Times New Roman" w:hAnsi="Helvetica" w:cs="Helvetica"/>
          <w:color w:val="222222"/>
          <w:sz w:val="21"/>
          <w:szCs w:val="21"/>
        </w:rPr>
      </w:pPr>
      <w:r w:rsidRPr="001A1C96">
        <w:rPr>
          <w:rFonts w:ascii="Helvetica" w:eastAsia="Times New Roman" w:hAnsi="Helvetica" w:cs="Helvetica"/>
          <w:color w:val="222222"/>
          <w:sz w:val="21"/>
          <w:szCs w:val="21"/>
        </w:rPr>
        <w:t>The GDPR provides data subjects the right to requests access to their data, a c</w:t>
      </w:r>
      <w:r w:rsidR="00465168">
        <w:rPr>
          <w:rFonts w:ascii="Helvetica" w:eastAsia="Times New Roman" w:hAnsi="Helvetica" w:cs="Helvetica"/>
          <w:color w:val="222222"/>
          <w:sz w:val="21"/>
          <w:szCs w:val="21"/>
        </w:rPr>
        <w:t>opy of their data, restriction o</w:t>
      </w:r>
      <w:r w:rsidRPr="001A1C96">
        <w:rPr>
          <w:rFonts w:ascii="Helvetica" w:eastAsia="Times New Roman" w:hAnsi="Helvetica" w:cs="Helvetica"/>
          <w:color w:val="222222"/>
          <w:sz w:val="21"/>
          <w:szCs w:val="21"/>
        </w:rPr>
        <w:t>f the use of their data, and/or erasure of their data. Refer to </w:t>
      </w:r>
      <w:hyperlink r:id="rId9" w:history="1">
        <w:r w:rsidR="00465168">
          <w:rPr>
            <w:rFonts w:ascii="Helvetica" w:eastAsia="Times New Roman" w:hAnsi="Helvetica" w:cs="Helvetica"/>
            <w:color w:val="A1461E"/>
            <w:sz w:val="21"/>
            <w:szCs w:val="21"/>
            <w:u w:val="single"/>
          </w:rPr>
          <w:t>UTSA Internet and Privacy Statement</w:t>
        </w:r>
      </w:hyperlink>
      <w:r w:rsidRPr="001A1C96">
        <w:rPr>
          <w:rFonts w:ascii="Helvetica" w:eastAsia="Times New Roman" w:hAnsi="Helvetica" w:cs="Helvetica"/>
          <w:color w:val="222222"/>
          <w:sz w:val="21"/>
          <w:szCs w:val="21"/>
        </w:rPr>
        <w:t> for more information.</w:t>
      </w:r>
    </w:p>
    <w:p w14:paraId="43C8A3DE"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 xml:space="preserve">10.  DOES </w:t>
      </w:r>
      <w:r>
        <w:rPr>
          <w:rFonts w:ascii="Helvetica" w:eastAsia="Times New Roman" w:hAnsi="Helvetica" w:cs="Helvetica"/>
          <w:b/>
          <w:bCs/>
          <w:caps/>
          <w:color w:val="003366"/>
          <w:sz w:val="25"/>
          <w:szCs w:val="25"/>
        </w:rPr>
        <w:t>UTSA</w:t>
      </w:r>
      <w:r w:rsidRPr="001A1C96">
        <w:rPr>
          <w:rFonts w:ascii="Helvetica" w:eastAsia="Times New Roman" w:hAnsi="Helvetica" w:cs="Helvetica"/>
          <w:b/>
          <w:bCs/>
          <w:caps/>
          <w:color w:val="003366"/>
          <w:sz w:val="25"/>
          <w:szCs w:val="25"/>
        </w:rPr>
        <w:t xml:space="preserve"> HAVE A POLICY REGARDING THE GDPR?</w:t>
      </w:r>
    </w:p>
    <w:p w14:paraId="03434EBF" w14:textId="01CCBA90" w:rsidR="001A1C96" w:rsidRPr="001A1C96" w:rsidRDefault="00465168" w:rsidP="001A1C96">
      <w:pPr>
        <w:shd w:val="clear" w:color="auto" w:fill="FFFFFF"/>
        <w:spacing w:after="240"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Yes, it is in the </w:t>
      </w:r>
      <w:hyperlink r:id="rId10" w:history="1">
        <w:r w:rsidRPr="00465168">
          <w:rPr>
            <w:rStyle w:val="Hyperlink"/>
            <w:rFonts w:ascii="Helvetica" w:eastAsia="Times New Roman" w:hAnsi="Helvetica" w:cs="Helvetica"/>
            <w:sz w:val="21"/>
            <w:szCs w:val="21"/>
          </w:rPr>
          <w:t>UTSA Internet and Privacy Statement</w:t>
        </w:r>
      </w:hyperlink>
      <w:r w:rsidR="001A1C96" w:rsidRPr="001A1C96">
        <w:rPr>
          <w:rFonts w:ascii="Helvetica" w:eastAsia="Times New Roman" w:hAnsi="Helvetica" w:cs="Helvetica"/>
          <w:color w:val="222222"/>
          <w:sz w:val="21"/>
          <w:szCs w:val="21"/>
        </w:rPr>
        <w:t>.</w:t>
      </w:r>
    </w:p>
    <w:p w14:paraId="4830B9B9" w14:textId="77777777" w:rsidR="001A1C96" w:rsidRPr="001A1C96" w:rsidRDefault="001A1C96" w:rsidP="001A1C96">
      <w:pPr>
        <w:shd w:val="clear" w:color="auto" w:fill="FFFFFF"/>
        <w:spacing w:before="540" w:after="180" w:line="240" w:lineRule="auto"/>
        <w:outlineLvl w:val="2"/>
        <w:rPr>
          <w:rFonts w:ascii="Helvetica" w:eastAsia="Times New Roman" w:hAnsi="Helvetica" w:cs="Helvetica"/>
          <w:b/>
          <w:bCs/>
          <w:caps/>
          <w:color w:val="003366"/>
          <w:sz w:val="25"/>
          <w:szCs w:val="25"/>
        </w:rPr>
      </w:pPr>
      <w:r w:rsidRPr="001A1C96">
        <w:rPr>
          <w:rFonts w:ascii="Helvetica" w:eastAsia="Times New Roman" w:hAnsi="Helvetica" w:cs="Helvetica"/>
          <w:b/>
          <w:bCs/>
          <w:caps/>
          <w:color w:val="003366"/>
          <w:sz w:val="25"/>
          <w:szCs w:val="25"/>
        </w:rPr>
        <w:t>11. IF I HAVE QUESTIONS ABOUT THE GDPR WHO DO I CONTACT?</w:t>
      </w:r>
    </w:p>
    <w:p w14:paraId="1051BADD" w14:textId="43FC4F49" w:rsidR="001A1C96" w:rsidRDefault="001A1C96" w:rsidP="0030585A">
      <w:pPr>
        <w:shd w:val="clear" w:color="auto" w:fill="FFFFFF"/>
        <w:spacing w:after="240" w:line="240" w:lineRule="auto"/>
      </w:pPr>
      <w:r w:rsidRPr="001A1C96">
        <w:rPr>
          <w:rFonts w:ascii="Helvetica" w:eastAsia="Times New Roman" w:hAnsi="Helvetica" w:cs="Helvetica"/>
          <w:color w:val="222222"/>
          <w:sz w:val="21"/>
          <w:szCs w:val="21"/>
        </w:rPr>
        <w:t xml:space="preserve">Questions regarding GDPR requirements should be addressed to </w:t>
      </w:r>
      <w:r w:rsidR="0030585A" w:rsidRPr="00387F76">
        <w:rPr>
          <w:rFonts w:ascii="Helvetica" w:eastAsia="Times New Roman" w:hAnsi="Helvetica" w:cs="Helvetica"/>
          <w:color w:val="222222"/>
          <w:sz w:val="21"/>
          <w:szCs w:val="21"/>
        </w:rPr>
        <w:t xml:space="preserve">UTSA’s Chief </w:t>
      </w:r>
      <w:r w:rsidR="008F7041" w:rsidRPr="00387F76">
        <w:rPr>
          <w:rFonts w:ascii="Helvetica" w:eastAsia="Times New Roman" w:hAnsi="Helvetica" w:cs="Helvetica"/>
          <w:color w:val="222222"/>
          <w:sz w:val="21"/>
          <w:szCs w:val="21"/>
        </w:rPr>
        <w:t>Privacy</w:t>
      </w:r>
      <w:r w:rsidR="0030585A" w:rsidRPr="00387F76">
        <w:rPr>
          <w:rFonts w:ascii="Helvetica" w:eastAsia="Times New Roman" w:hAnsi="Helvetica" w:cs="Helvetica"/>
          <w:color w:val="222222"/>
          <w:sz w:val="21"/>
          <w:szCs w:val="21"/>
        </w:rPr>
        <w:t xml:space="preserve"> Officer</w:t>
      </w:r>
      <w:r w:rsidR="004F20E8" w:rsidRPr="00387F76">
        <w:rPr>
          <w:rFonts w:ascii="Helvetica" w:eastAsia="Times New Roman" w:hAnsi="Helvetica" w:cs="Helvetica"/>
          <w:color w:val="222222"/>
          <w:sz w:val="21"/>
          <w:szCs w:val="21"/>
        </w:rPr>
        <w:t xml:space="preserve"> at </w:t>
      </w:r>
      <w:hyperlink r:id="rId11" w:history="1">
        <w:r w:rsidR="00387F76" w:rsidRPr="00EF60E2">
          <w:rPr>
            <w:rStyle w:val="Hyperlink"/>
            <w:rFonts w:ascii="Helvetica" w:eastAsia="Times New Roman" w:hAnsi="Helvetica" w:cs="Helvetica"/>
            <w:sz w:val="21"/>
            <w:szCs w:val="21"/>
          </w:rPr>
          <w:t>privacyofficer@utsa.edu</w:t>
        </w:r>
      </w:hyperlink>
      <w:r w:rsidR="00387F76">
        <w:rPr>
          <w:rFonts w:ascii="Helvetica" w:eastAsia="Times New Roman" w:hAnsi="Helvetica" w:cs="Helvetica"/>
          <w:color w:val="222222"/>
          <w:sz w:val="21"/>
          <w:szCs w:val="21"/>
        </w:rPr>
        <w:t xml:space="preserve"> </w:t>
      </w:r>
      <w:r w:rsidR="008F7041">
        <w:rPr>
          <w:rFonts w:ascii="Helvetica" w:eastAsia="Times New Roman" w:hAnsi="Helvetica" w:cs="Helvetica"/>
          <w:color w:val="222222"/>
          <w:sz w:val="21"/>
          <w:szCs w:val="21"/>
        </w:rPr>
        <w:t>in the Office of Legal Affairs</w:t>
      </w:r>
      <w:r w:rsidRPr="001A1C96">
        <w:rPr>
          <w:rFonts w:ascii="Helvetica" w:eastAsia="Times New Roman" w:hAnsi="Helvetica" w:cs="Helvetica"/>
          <w:color w:val="222222"/>
          <w:sz w:val="21"/>
          <w:szCs w:val="21"/>
        </w:rPr>
        <w:t xml:space="preserve">. Data security requirements should be addressed to </w:t>
      </w:r>
      <w:r w:rsidR="0030585A">
        <w:rPr>
          <w:rFonts w:ascii="Helvetica" w:eastAsia="Times New Roman" w:hAnsi="Helvetica" w:cs="Helvetica"/>
          <w:color w:val="222222"/>
          <w:sz w:val="21"/>
          <w:szCs w:val="21"/>
        </w:rPr>
        <w:t>Chief Information Security Officer</w:t>
      </w:r>
      <w:r w:rsidR="00387F76">
        <w:rPr>
          <w:rFonts w:ascii="Helvetica" w:eastAsia="Times New Roman" w:hAnsi="Helvetica" w:cs="Helvetica"/>
          <w:color w:val="222222"/>
          <w:sz w:val="21"/>
          <w:szCs w:val="21"/>
        </w:rPr>
        <w:t xml:space="preserve"> at </w:t>
      </w:r>
      <w:hyperlink r:id="rId12" w:history="1">
        <w:r w:rsidR="00387F76" w:rsidRPr="00EF60E2">
          <w:rPr>
            <w:rStyle w:val="Hyperlink"/>
            <w:rFonts w:ascii="Helvetica" w:eastAsia="Times New Roman" w:hAnsi="Helvetica" w:cs="Helvetica"/>
            <w:sz w:val="21"/>
            <w:szCs w:val="21"/>
          </w:rPr>
          <w:t>Informationsecurity@utsa.edu</w:t>
        </w:r>
      </w:hyperlink>
      <w:r w:rsidR="0030585A">
        <w:rPr>
          <w:rFonts w:ascii="Helvetica" w:eastAsia="Times New Roman" w:hAnsi="Helvetica" w:cs="Helvetica"/>
          <w:color w:val="222222"/>
          <w:sz w:val="21"/>
          <w:szCs w:val="21"/>
        </w:rPr>
        <w:t>.</w:t>
      </w:r>
    </w:p>
    <w:sectPr w:rsidR="001A1C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A6157"/>
    <w:multiLevelType w:val="multilevel"/>
    <w:tmpl w:val="287E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6247B"/>
    <w:multiLevelType w:val="multilevel"/>
    <w:tmpl w:val="8B884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0217A7"/>
    <w:multiLevelType w:val="multilevel"/>
    <w:tmpl w:val="44BE952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96"/>
    <w:rsid w:val="0004273E"/>
    <w:rsid w:val="00174976"/>
    <w:rsid w:val="00174ECD"/>
    <w:rsid w:val="001A1C96"/>
    <w:rsid w:val="00203BFA"/>
    <w:rsid w:val="0029289F"/>
    <w:rsid w:val="0030585A"/>
    <w:rsid w:val="00317B95"/>
    <w:rsid w:val="00387F76"/>
    <w:rsid w:val="00465168"/>
    <w:rsid w:val="004F20E8"/>
    <w:rsid w:val="00593AC5"/>
    <w:rsid w:val="005A1BA9"/>
    <w:rsid w:val="005D7FCF"/>
    <w:rsid w:val="00642B6F"/>
    <w:rsid w:val="006661C7"/>
    <w:rsid w:val="007C5ED8"/>
    <w:rsid w:val="00855E4E"/>
    <w:rsid w:val="008F7041"/>
    <w:rsid w:val="00A12A61"/>
    <w:rsid w:val="00B12D8A"/>
    <w:rsid w:val="00B82DD9"/>
    <w:rsid w:val="00BB1823"/>
    <w:rsid w:val="00C10C12"/>
    <w:rsid w:val="00CC22B9"/>
    <w:rsid w:val="00DA0583"/>
    <w:rsid w:val="00DC0AA8"/>
    <w:rsid w:val="00E20CAB"/>
    <w:rsid w:val="00F5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3240"/>
  <w15:chartTrackingRefBased/>
  <w15:docId w15:val="{B59AD4FF-EE06-4B66-9104-3AEA5EDED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A1C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1C9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A1C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1A1C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1C96"/>
    <w:rPr>
      <w:color w:val="0000FF"/>
      <w:u w:val="single"/>
    </w:rPr>
  </w:style>
  <w:style w:type="character" w:styleId="CommentReference">
    <w:name w:val="annotation reference"/>
    <w:basedOn w:val="DefaultParagraphFont"/>
    <w:uiPriority w:val="99"/>
    <w:semiHidden/>
    <w:unhideWhenUsed/>
    <w:rsid w:val="00DA0583"/>
    <w:rPr>
      <w:sz w:val="16"/>
      <w:szCs w:val="16"/>
    </w:rPr>
  </w:style>
  <w:style w:type="paragraph" w:styleId="CommentText">
    <w:name w:val="annotation text"/>
    <w:basedOn w:val="Normal"/>
    <w:link w:val="CommentTextChar"/>
    <w:uiPriority w:val="99"/>
    <w:semiHidden/>
    <w:unhideWhenUsed/>
    <w:rsid w:val="00DA0583"/>
    <w:pPr>
      <w:spacing w:line="240" w:lineRule="auto"/>
    </w:pPr>
    <w:rPr>
      <w:sz w:val="20"/>
      <w:szCs w:val="20"/>
    </w:rPr>
  </w:style>
  <w:style w:type="character" w:customStyle="1" w:styleId="CommentTextChar">
    <w:name w:val="Comment Text Char"/>
    <w:basedOn w:val="DefaultParagraphFont"/>
    <w:link w:val="CommentText"/>
    <w:uiPriority w:val="99"/>
    <w:semiHidden/>
    <w:rsid w:val="00DA0583"/>
    <w:rPr>
      <w:sz w:val="20"/>
      <w:szCs w:val="20"/>
    </w:rPr>
  </w:style>
  <w:style w:type="paragraph" w:styleId="CommentSubject">
    <w:name w:val="annotation subject"/>
    <w:basedOn w:val="CommentText"/>
    <w:next w:val="CommentText"/>
    <w:link w:val="CommentSubjectChar"/>
    <w:uiPriority w:val="99"/>
    <w:semiHidden/>
    <w:unhideWhenUsed/>
    <w:rsid w:val="00DA0583"/>
    <w:rPr>
      <w:b/>
      <w:bCs/>
    </w:rPr>
  </w:style>
  <w:style w:type="character" w:customStyle="1" w:styleId="CommentSubjectChar">
    <w:name w:val="Comment Subject Char"/>
    <w:basedOn w:val="CommentTextChar"/>
    <w:link w:val="CommentSubject"/>
    <w:uiPriority w:val="99"/>
    <w:semiHidden/>
    <w:rsid w:val="00DA0583"/>
    <w:rPr>
      <w:b/>
      <w:bCs/>
      <w:sz w:val="20"/>
      <w:szCs w:val="20"/>
    </w:rPr>
  </w:style>
  <w:style w:type="paragraph" w:styleId="BalloonText">
    <w:name w:val="Balloon Text"/>
    <w:basedOn w:val="Normal"/>
    <w:link w:val="BalloonTextChar"/>
    <w:uiPriority w:val="99"/>
    <w:semiHidden/>
    <w:unhideWhenUsed/>
    <w:rsid w:val="00DA0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583"/>
    <w:rPr>
      <w:rFonts w:ascii="Segoe UI" w:hAnsi="Segoe UI" w:cs="Segoe UI"/>
      <w:sz w:val="18"/>
      <w:szCs w:val="18"/>
    </w:rPr>
  </w:style>
  <w:style w:type="character" w:styleId="FollowedHyperlink">
    <w:name w:val="FollowedHyperlink"/>
    <w:basedOn w:val="DefaultParagraphFont"/>
    <w:uiPriority w:val="99"/>
    <w:semiHidden/>
    <w:unhideWhenUsed/>
    <w:rsid w:val="0029289F"/>
    <w:rPr>
      <w:color w:val="954F72" w:themeColor="followedHyperlink"/>
      <w:u w:val="single"/>
    </w:rPr>
  </w:style>
  <w:style w:type="character" w:styleId="UnresolvedMention">
    <w:name w:val="Unresolved Mention"/>
    <w:basedOn w:val="DefaultParagraphFont"/>
    <w:uiPriority w:val="99"/>
    <w:semiHidden/>
    <w:unhideWhenUsed/>
    <w:rsid w:val="00387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02804">
      <w:bodyDiv w:val="1"/>
      <w:marLeft w:val="0"/>
      <w:marRight w:val="0"/>
      <w:marTop w:val="0"/>
      <w:marBottom w:val="0"/>
      <w:divBdr>
        <w:top w:val="none" w:sz="0" w:space="0" w:color="auto"/>
        <w:left w:val="none" w:sz="0" w:space="0" w:color="auto"/>
        <w:bottom w:val="none" w:sz="0" w:space="0" w:color="auto"/>
        <w:right w:val="none" w:sz="0" w:space="0" w:color="auto"/>
      </w:divBdr>
    </w:div>
    <w:div w:id="12496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ity.utsa.edu/standard-for-data-classific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sa.edu/policies/privacy.html" TargetMode="External"/><Relationship Id="rId12" Type="http://schemas.openxmlformats.org/officeDocument/2006/relationships/hyperlink" Target="mailto:Informationsecurity@uts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sa.edu/legalaffairs/forms.html" TargetMode="External"/><Relationship Id="rId11" Type="http://schemas.openxmlformats.org/officeDocument/2006/relationships/hyperlink" Target="mailto:privacyofficer@utsa.edu" TargetMode="External"/><Relationship Id="rId5" Type="http://schemas.openxmlformats.org/officeDocument/2006/relationships/hyperlink" Target="https://www.utsa.edu/legalaffairs/forms.html" TargetMode="External"/><Relationship Id="rId10" Type="http://schemas.openxmlformats.org/officeDocument/2006/relationships/hyperlink" Target="https://www.utsa.edu/policies/privacy.html" TargetMode="External"/><Relationship Id="rId4" Type="http://schemas.openxmlformats.org/officeDocument/2006/relationships/webSettings" Target="webSettings.xml"/><Relationship Id="rId9" Type="http://schemas.openxmlformats.org/officeDocument/2006/relationships/hyperlink" Target="https://www.utsa.edu/policies/privac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977</Words>
  <Characters>5564</Characters>
  <Application>Microsoft Office Word</Application>
  <DocSecurity>0</DocSecurity>
  <Lines>89</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Texas at San Antonio</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Garcia</dc:creator>
  <cp:keywords/>
  <dc:description/>
  <cp:lastModifiedBy>Laurie James</cp:lastModifiedBy>
  <cp:revision>3</cp:revision>
  <dcterms:created xsi:type="dcterms:W3CDTF">2024-05-21T16:27:00Z</dcterms:created>
  <dcterms:modified xsi:type="dcterms:W3CDTF">2024-05-21T17:23:00Z</dcterms:modified>
</cp:coreProperties>
</file>